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457" w:rsidRDefault="005F7BDB" w14:paraId="00000001" w14:textId="77777777">
      <w:pPr>
        <w:widowControl w:val="0"/>
        <w:rPr>
          <w:rFonts w:ascii="Calibri" w:hAnsi="Calibri" w:eastAsia="Calibri" w:cs="Calibri"/>
          <w:sz w:val="24"/>
          <w:szCs w:val="24"/>
        </w:rPr>
      </w:pPr>
      <w:r>
        <w:rPr>
          <w:rFonts w:ascii="Calibri" w:hAnsi="Calibri" w:eastAsia="Calibri" w:cs="Calibri"/>
          <w:sz w:val="24"/>
          <w:szCs w:val="24"/>
        </w:rPr>
        <w:t> </w:t>
      </w:r>
    </w:p>
    <w:p w:rsidR="007B0457" w:rsidRDefault="005F7BDB" w14:paraId="00000002" w14:textId="77777777">
      <w:pPr>
        <w:jc w:val="center"/>
        <w:rPr>
          <w:rFonts w:ascii="Calibri" w:hAnsi="Calibri" w:eastAsia="Calibri" w:cs="Calibri"/>
          <w:b/>
          <w:sz w:val="36"/>
          <w:szCs w:val="36"/>
        </w:rPr>
      </w:pPr>
      <w:r>
        <w:rPr>
          <w:rFonts w:ascii="Calibri" w:hAnsi="Calibri" w:eastAsia="Calibri" w:cs="Calibri"/>
          <w:b/>
          <w:sz w:val="36"/>
          <w:szCs w:val="36"/>
        </w:rPr>
        <w:t>Department of Radiology</w:t>
      </w:r>
    </w:p>
    <w:p w:rsidR="007B0457" w:rsidRDefault="005F7BDB" w14:paraId="00000003" w14:textId="77777777">
      <w:pPr>
        <w:jc w:val="center"/>
        <w:rPr>
          <w:rFonts w:ascii="Calibri" w:hAnsi="Calibri" w:eastAsia="Calibri" w:cs="Calibri"/>
          <w:b/>
          <w:sz w:val="36"/>
          <w:szCs w:val="36"/>
        </w:rPr>
      </w:pPr>
      <w:r>
        <w:rPr>
          <w:rFonts w:ascii="Calibri" w:hAnsi="Calibri" w:eastAsia="Calibri" w:cs="Calibri"/>
          <w:b/>
          <w:sz w:val="36"/>
          <w:szCs w:val="36"/>
        </w:rPr>
        <w:t>Job Description, Vice Chair for Education</w:t>
      </w:r>
    </w:p>
    <w:p w:rsidR="007B0457" w:rsidRDefault="007B0457" w14:paraId="00000004" w14:textId="77777777">
      <w:pPr>
        <w:rPr>
          <w:rFonts w:ascii="Calibri" w:hAnsi="Calibri" w:eastAsia="Calibri" w:cs="Calibri"/>
          <w:b/>
          <w:sz w:val="24"/>
          <w:szCs w:val="24"/>
        </w:rPr>
      </w:pPr>
    </w:p>
    <w:p w:rsidR="007B0457" w:rsidRDefault="007B0457" w14:paraId="00000005" w14:textId="77777777">
      <w:pPr>
        <w:pBdr>
          <w:top w:val="single" w:color="000000" w:sz="4" w:space="1"/>
          <w:left w:val="single" w:color="000000" w:sz="4" w:space="4"/>
          <w:bottom w:val="single" w:color="000000" w:sz="4" w:space="1"/>
          <w:right w:val="single" w:color="000000" w:sz="4" w:space="4"/>
        </w:pBdr>
        <w:jc w:val="center"/>
        <w:rPr>
          <w:rFonts w:ascii="Calibri" w:hAnsi="Calibri" w:eastAsia="Calibri" w:cs="Calibri"/>
          <w:b/>
          <w:sz w:val="24"/>
          <w:szCs w:val="24"/>
        </w:rPr>
      </w:pPr>
    </w:p>
    <w:p w:rsidR="007B0457" w:rsidRDefault="005F7BDB" w14:paraId="00000006" w14:textId="4BDF6C81">
      <w:pPr>
        <w:pBdr>
          <w:top w:val="single" w:color="auto" w:sz="4" w:space="1"/>
          <w:left w:val="single" w:color="auto" w:sz="4" w:space="4"/>
          <w:bottom w:val="single" w:color="auto" w:sz="4" w:space="1"/>
          <w:right w:val="single" w:color="auto" w:sz="4" w:space="4"/>
        </w:pBdr>
        <w:rPr>
          <w:rFonts w:ascii="Calibri" w:hAnsi="Calibri" w:eastAsia="Calibri" w:cs="Calibri"/>
          <w:sz w:val="24"/>
          <w:szCs w:val="24"/>
        </w:rPr>
      </w:pPr>
      <w:r>
        <w:rPr>
          <w:rFonts w:ascii="Calibri" w:hAnsi="Calibri" w:eastAsia="Calibri" w:cs="Calibri"/>
          <w:sz w:val="24"/>
          <w:szCs w:val="24"/>
        </w:rPr>
        <w:t>This document is a product of ADVICER (Alliance of Directors and Vice Chairs of Education in Radiology), a group within ACER (Alliance for Clinician Educators in Radiology</w:t>
      </w:r>
      <w:proofErr w:type="gramStart"/>
      <w:r>
        <w:rPr>
          <w:rFonts w:ascii="Calibri" w:hAnsi="Calibri" w:eastAsia="Calibri" w:cs="Calibri"/>
          <w:sz w:val="24"/>
          <w:szCs w:val="24"/>
        </w:rPr>
        <w:t>), and</w:t>
      </w:r>
      <w:proofErr w:type="gramEnd"/>
      <w:r>
        <w:rPr>
          <w:rFonts w:ascii="Calibri" w:hAnsi="Calibri" w:eastAsia="Calibri" w:cs="Calibri"/>
          <w:sz w:val="24"/>
          <w:szCs w:val="24"/>
        </w:rPr>
        <w:t xml:space="preserve"> is meant to be open source and modifiable.  The Vice Chair for Education posit</w:t>
      </w:r>
      <w:r>
        <w:rPr>
          <w:rFonts w:ascii="Calibri" w:hAnsi="Calibri" w:eastAsia="Calibri" w:cs="Calibri"/>
          <w:sz w:val="24"/>
          <w:szCs w:val="24"/>
        </w:rPr>
        <w:t>ion is intended to promote excellence in training, teaching</w:t>
      </w:r>
      <w:r w:rsidR="00B53BF0">
        <w:rPr>
          <w:rFonts w:ascii="Calibri" w:hAnsi="Calibri" w:eastAsia="Calibri" w:cs="Calibri"/>
          <w:sz w:val="24"/>
          <w:szCs w:val="24"/>
        </w:rPr>
        <w:t xml:space="preserve">, </w:t>
      </w:r>
      <w:r>
        <w:rPr>
          <w:rFonts w:ascii="Calibri" w:hAnsi="Calibri" w:eastAsia="Calibri" w:cs="Calibri"/>
          <w:sz w:val="24"/>
          <w:szCs w:val="24"/>
        </w:rPr>
        <w:t xml:space="preserve">educational scholarship </w:t>
      </w:r>
      <w:sdt>
        <w:sdtPr>
          <w:tag w:val="goog_rdk_0"/>
          <w:id w:val="-1561627764"/>
        </w:sdtPr>
        <w:sdtEndPr/>
        <w:sdtContent>
          <w:r>
            <w:rPr>
              <w:rFonts w:ascii="Calibri" w:hAnsi="Calibri" w:eastAsia="Calibri" w:cs="Calibri"/>
              <w:sz w:val="24"/>
              <w:szCs w:val="24"/>
            </w:rPr>
            <w:t xml:space="preserve">and innovation </w:t>
          </w:r>
        </w:sdtContent>
      </w:sdt>
      <w:r>
        <w:rPr>
          <w:rFonts w:ascii="Calibri" w:hAnsi="Calibri" w:eastAsia="Calibri" w:cs="Calibri"/>
          <w:sz w:val="24"/>
          <w:szCs w:val="24"/>
        </w:rPr>
        <w:t>within the Radiology department.  This executive position</w:t>
      </w:r>
      <w:r>
        <w:rPr>
          <w:rFonts w:ascii="Calibri" w:hAnsi="Calibri" w:eastAsia="Calibri" w:cs="Calibri"/>
          <w:i/>
          <w:sz w:val="24"/>
          <w:szCs w:val="24"/>
        </w:rPr>
        <w:t xml:space="preserve">, </w:t>
      </w:r>
      <w:r>
        <w:rPr>
          <w:rFonts w:ascii="Calibri" w:hAnsi="Calibri" w:eastAsia="Calibri" w:cs="Calibri"/>
          <w:sz w:val="24"/>
          <w:szCs w:val="24"/>
        </w:rPr>
        <w:t>which centers on the classical academic mission of education/teaching</w:t>
      </w:r>
      <w:r>
        <w:rPr>
          <w:rFonts w:ascii="Calibri" w:hAnsi="Calibri" w:eastAsia="Calibri" w:cs="Calibri"/>
          <w:i/>
          <w:sz w:val="24"/>
          <w:szCs w:val="24"/>
        </w:rPr>
        <w:t>,</w:t>
      </w:r>
      <w:r>
        <w:rPr>
          <w:rFonts w:ascii="Calibri" w:hAnsi="Calibri" w:eastAsia="Calibri" w:cs="Calibri"/>
          <w:sz w:val="24"/>
          <w:szCs w:val="24"/>
        </w:rPr>
        <w:t xml:space="preserve"> includes leadership a</w:t>
      </w:r>
      <w:r>
        <w:rPr>
          <w:rFonts w:ascii="Calibri" w:hAnsi="Calibri" w:eastAsia="Calibri" w:cs="Calibri"/>
          <w:sz w:val="24"/>
          <w:szCs w:val="24"/>
        </w:rPr>
        <w:t xml:space="preserve">nd guidance in supporting and directing educational programs, as well as educational support, promotion and mentorship. </w:t>
      </w:r>
    </w:p>
    <w:p w:rsidR="007B0457" w:rsidRDefault="007B0457" w14:paraId="00000007" w14:textId="77777777">
      <w:pPr>
        <w:pBdr>
          <w:top w:val="single" w:color="000000" w:sz="4" w:space="1"/>
          <w:left w:val="single" w:color="000000" w:sz="4" w:space="4"/>
          <w:bottom w:val="single" w:color="000000" w:sz="4" w:space="1"/>
          <w:right w:val="single" w:color="000000" w:sz="4" w:space="4"/>
        </w:pBdr>
        <w:rPr>
          <w:rFonts w:ascii="Calibri" w:hAnsi="Calibri" w:eastAsia="Calibri" w:cs="Calibri"/>
          <w:sz w:val="24"/>
          <w:szCs w:val="24"/>
        </w:rPr>
      </w:pPr>
    </w:p>
    <w:p w:rsidR="007B0457" w:rsidP="5EA992AE" w:rsidRDefault="005F7BDB" w14:paraId="00000008" w14:textId="621A8A71">
      <w:pPr>
        <w:pBdr>
          <w:top w:val="single" w:color="000000" w:sz="4" w:space="1"/>
          <w:left w:val="single" w:color="000000" w:sz="4" w:space="4"/>
          <w:bottom w:val="single" w:color="000000" w:sz="4" w:space="1"/>
          <w:right w:val="single" w:color="000000" w:sz="4" w:space="4"/>
        </w:pBdr>
        <w:rPr>
          <w:rFonts w:ascii="Calibri" w:hAnsi="Calibri" w:eastAsia="Calibri" w:cs="Calibri"/>
          <w:b w:val="1"/>
          <w:bCs w:val="1"/>
          <w:i w:val="1"/>
          <w:iCs w:val="1"/>
          <w:sz w:val="24"/>
          <w:szCs w:val="24"/>
        </w:rPr>
      </w:pPr>
      <w:r w:rsidRPr="5EA992AE" w:rsidR="5EA992AE">
        <w:rPr>
          <w:rFonts w:ascii="Calibri" w:hAnsi="Calibri" w:eastAsia="Calibri" w:cs="Calibri"/>
          <w:b w:val="1"/>
          <w:bCs w:val="1"/>
          <w:i w:val="1"/>
          <w:iCs w:val="1"/>
          <w:sz w:val="24"/>
          <w:szCs w:val="24"/>
        </w:rPr>
        <w:t xml:space="preserve">The following was designed as a comprehensive description of all the activities that could potentially fall under the direction of the Vice Chair for Education, either directly or indirectly. It should be clear that few, if any, departments will require the Vice Chair for Education to administer ALL these activities, and it should be left to individual Chairs and Vice Chairs to modify this into a job description that is specific to their own department. </w:t>
      </w:r>
    </w:p>
    <w:p w:rsidR="007B0457" w:rsidRDefault="007B0457" w14:paraId="00000009" w14:textId="77777777">
      <w:pPr>
        <w:pBdr>
          <w:top w:val="single" w:color="000000" w:sz="4" w:space="1"/>
          <w:left w:val="single" w:color="000000" w:sz="4" w:space="4"/>
          <w:bottom w:val="single" w:color="000000" w:sz="4" w:space="1"/>
          <w:right w:val="single" w:color="000000" w:sz="4" w:space="4"/>
        </w:pBdr>
        <w:rPr>
          <w:rFonts w:ascii="Calibri" w:hAnsi="Calibri" w:eastAsia="Calibri" w:cs="Calibri"/>
          <w:b/>
          <w:i/>
          <w:sz w:val="24"/>
          <w:szCs w:val="24"/>
        </w:rPr>
      </w:pPr>
    </w:p>
    <w:p w:rsidR="007B0457" w:rsidRDefault="005F7BDB" w14:paraId="0000000A" w14:textId="74A2FC43">
      <w:pPr>
        <w:pBdr>
          <w:top w:val="single" w:color="000000" w:sz="4" w:space="1"/>
          <w:left w:val="single" w:color="000000" w:sz="4" w:space="4"/>
          <w:bottom w:val="single" w:color="000000" w:sz="4" w:space="1"/>
          <w:right w:val="single" w:color="000000" w:sz="4" w:space="4"/>
        </w:pBdr>
        <w:rPr>
          <w:rFonts w:ascii="Calibri" w:hAnsi="Calibri" w:eastAsia="Calibri" w:cs="Calibri"/>
          <w:sz w:val="24"/>
          <w:szCs w:val="24"/>
        </w:rPr>
      </w:pPr>
      <w:r>
        <w:rPr>
          <w:rFonts w:ascii="Calibri" w:hAnsi="Calibri" w:eastAsia="Calibri" w:cs="Calibri"/>
          <w:sz w:val="24"/>
          <w:szCs w:val="24"/>
        </w:rPr>
        <w:t>We welcome your feedback on this document, especially suggestions for improvement. To give feedback, please email Petra Lewis MB.BS</w:t>
      </w:r>
      <w:r w:rsidR="00B53BF0">
        <w:rPr>
          <w:rFonts w:ascii="Calibri" w:hAnsi="Calibri" w:eastAsia="Calibri" w:cs="Calibri"/>
          <w:sz w:val="24"/>
          <w:szCs w:val="24"/>
        </w:rPr>
        <w:t xml:space="preserve"> </w:t>
      </w:r>
      <w:r>
        <w:rPr>
          <w:rFonts w:ascii="Calibri" w:hAnsi="Calibri" w:eastAsia="Calibri" w:cs="Calibri"/>
          <w:sz w:val="24"/>
          <w:szCs w:val="24"/>
        </w:rPr>
        <w:t xml:space="preserve">at </w:t>
      </w:r>
      <w:hyperlink r:id="rId8">
        <w:r>
          <w:rPr>
            <w:rFonts w:ascii="Calibri" w:hAnsi="Calibri" w:eastAsia="Calibri" w:cs="Calibri"/>
            <w:color w:val="000000"/>
            <w:sz w:val="24"/>
            <w:szCs w:val="24"/>
            <w:u w:val="single"/>
          </w:rPr>
          <w:t>petra.lewis@hitchcock.org</w:t>
        </w:r>
      </w:hyperlink>
      <w:r w:rsidR="00B53BF0">
        <w:rPr>
          <w:rFonts w:ascii="Calibri" w:hAnsi="Calibri" w:eastAsia="Calibri" w:cs="Calibri"/>
          <w:color w:val="000000"/>
          <w:sz w:val="24"/>
          <w:szCs w:val="24"/>
        </w:rPr>
        <w:t xml:space="preserve"> or Eric England at </w:t>
      </w:r>
      <w:r w:rsidRPr="00B53BF0" w:rsidR="00B53BF0">
        <w:rPr>
          <w:rFonts w:ascii="Calibri" w:hAnsi="Calibri" w:eastAsia="Calibri" w:cs="Calibri"/>
          <w:color w:val="000000"/>
          <w:sz w:val="24"/>
          <w:szCs w:val="24"/>
          <w:u w:val="single"/>
        </w:rPr>
        <w:t>eric.england@uc.edu</w:t>
      </w:r>
      <w:r>
        <w:rPr>
          <w:rFonts w:ascii="Calibri" w:hAnsi="Calibri" w:eastAsia="Calibri" w:cs="Calibri"/>
          <w:sz w:val="24"/>
          <w:szCs w:val="24"/>
        </w:rPr>
        <w:t>.</w:t>
      </w:r>
    </w:p>
    <w:p w:rsidR="007B0457" w:rsidRDefault="007B0457" w14:paraId="0000000B" w14:textId="77777777">
      <w:pPr>
        <w:pBdr>
          <w:top w:val="single" w:color="000000" w:sz="4" w:space="1"/>
          <w:left w:val="single" w:color="000000" w:sz="4" w:space="4"/>
          <w:bottom w:val="single" w:color="000000" w:sz="4" w:space="1"/>
          <w:right w:val="single" w:color="000000" w:sz="4" w:space="4"/>
        </w:pBdr>
        <w:rPr>
          <w:rFonts w:ascii="Calibri" w:hAnsi="Calibri" w:eastAsia="Calibri" w:cs="Calibri"/>
          <w:sz w:val="24"/>
          <w:szCs w:val="24"/>
        </w:rPr>
      </w:pPr>
    </w:p>
    <w:p w:rsidR="007B0457" w:rsidRDefault="007B0457" w14:paraId="0000000C" w14:textId="77777777">
      <w:pPr>
        <w:rPr>
          <w:rFonts w:ascii="Calibri" w:hAnsi="Calibri" w:eastAsia="Calibri" w:cs="Calibri"/>
          <w:b/>
          <w:sz w:val="24"/>
          <w:szCs w:val="24"/>
        </w:rPr>
      </w:pPr>
    </w:p>
    <w:p w:rsidR="007B0457" w:rsidRDefault="005F7BDB" w14:paraId="0000000D" w14:textId="77777777">
      <w:pPr>
        <w:widowControl w:val="0"/>
        <w:numPr>
          <w:ilvl w:val="0"/>
          <w:numId w:val="4"/>
        </w:numPr>
        <w:ind w:hanging="720"/>
        <w:rPr>
          <w:rFonts w:ascii="Calibri" w:hAnsi="Calibri" w:eastAsia="Calibri" w:cs="Calibri"/>
          <w:b/>
        </w:rPr>
      </w:pPr>
      <w:r>
        <w:rPr>
          <w:rFonts w:ascii="Calibri" w:hAnsi="Calibri" w:eastAsia="Calibri" w:cs="Calibri"/>
          <w:b/>
        </w:rPr>
        <w:t xml:space="preserve">General Summary, Principal Duties and Responsibilities  </w:t>
      </w:r>
    </w:p>
    <w:p w:rsidR="007B0457" w:rsidRDefault="007B0457" w14:paraId="0000000E" w14:textId="77777777">
      <w:pPr>
        <w:widowControl w:val="0"/>
        <w:rPr>
          <w:rFonts w:ascii="Calibri" w:hAnsi="Calibri" w:eastAsia="Calibri" w:cs="Calibri"/>
          <w:sz w:val="24"/>
          <w:szCs w:val="24"/>
          <w:u w:val="single"/>
        </w:rPr>
      </w:pPr>
    </w:p>
    <w:p w:rsidR="007B0457" w:rsidRDefault="005F7BDB" w14:paraId="0000000F" w14:textId="77777777">
      <w:pPr>
        <w:widowControl w:val="0"/>
        <w:rPr>
          <w:rFonts w:ascii="Calibri" w:hAnsi="Calibri" w:eastAsia="Calibri" w:cs="Calibri"/>
          <w:sz w:val="24"/>
          <w:szCs w:val="24"/>
        </w:rPr>
      </w:pPr>
      <w:r>
        <w:rPr>
          <w:rFonts w:ascii="Calibri" w:hAnsi="Calibri" w:eastAsia="Calibri" w:cs="Calibri"/>
          <w:sz w:val="24"/>
          <w:szCs w:val="24"/>
        </w:rPr>
        <w:t>The Vice Chair for Education will report to the Chair and have general oversight and executive managerial responsibility for all of the department’s diverse educational programs.  This includes providing support, guidance and advice to all of the following</w:t>
      </w:r>
      <w:r>
        <w:rPr>
          <w:rFonts w:ascii="Calibri" w:hAnsi="Calibri" w:eastAsia="Calibri" w:cs="Calibri"/>
          <w:sz w:val="24"/>
          <w:szCs w:val="24"/>
        </w:rPr>
        <w:t xml:space="preserve"> Directors:</w:t>
      </w:r>
    </w:p>
    <w:p w:rsidR="007B0457" w:rsidRDefault="007B0457" w14:paraId="00000010" w14:textId="77777777">
      <w:pPr>
        <w:widowControl w:val="0"/>
        <w:rPr>
          <w:rFonts w:ascii="Calibri" w:hAnsi="Calibri" w:eastAsia="Calibri" w:cs="Calibri"/>
          <w:b/>
          <w:sz w:val="24"/>
          <w:szCs w:val="24"/>
        </w:rPr>
      </w:pPr>
    </w:p>
    <w:p w:rsidR="007B0457" w:rsidRDefault="005F7BDB" w14:paraId="00000011" w14:textId="77777777">
      <w:pPr>
        <w:pBdr>
          <w:top w:val="nil"/>
          <w:left w:val="nil"/>
          <w:bottom w:val="nil"/>
          <w:right w:val="nil"/>
          <w:between w:val="nil"/>
        </w:pBdr>
        <w:spacing w:after="200" w:line="276" w:lineRule="auto"/>
        <w:ind w:left="720"/>
        <w:rPr>
          <w:rFonts w:ascii="Calibri" w:hAnsi="Calibri" w:eastAsia="Calibri" w:cs="Calibri"/>
          <w:b/>
          <w:color w:val="000000"/>
          <w:sz w:val="24"/>
          <w:szCs w:val="24"/>
        </w:rPr>
      </w:pPr>
      <w:r>
        <w:rPr>
          <w:rFonts w:ascii="Calibri" w:hAnsi="Calibri" w:eastAsia="Calibri" w:cs="Calibri"/>
          <w:color w:val="000000"/>
          <w:sz w:val="24"/>
          <w:szCs w:val="24"/>
        </w:rPr>
        <w:tab/>
      </w:r>
      <w:r>
        <w:rPr>
          <w:rFonts w:ascii="Calibri" w:hAnsi="Calibri" w:eastAsia="Calibri" w:cs="Calibri"/>
          <w:color w:val="000000"/>
          <w:sz w:val="24"/>
          <w:szCs w:val="24"/>
        </w:rPr>
        <w:t>Director of Medical Student Education in Radiology</w:t>
      </w:r>
    </w:p>
    <w:p w:rsidR="007B0457" w:rsidRDefault="005F7BDB" w14:paraId="00000012" w14:textId="77777777">
      <w:pPr>
        <w:pBdr>
          <w:top w:val="nil"/>
          <w:left w:val="nil"/>
          <w:bottom w:val="nil"/>
          <w:right w:val="nil"/>
          <w:between w:val="nil"/>
        </w:pBdr>
        <w:spacing w:after="200" w:line="276" w:lineRule="auto"/>
        <w:ind w:left="720"/>
        <w:rPr>
          <w:rFonts w:ascii="Calibri" w:hAnsi="Calibri" w:eastAsia="Calibri" w:cs="Calibri"/>
          <w:color w:val="000000"/>
          <w:sz w:val="24"/>
          <w:szCs w:val="24"/>
        </w:rPr>
      </w:pPr>
      <w:r>
        <w:rPr>
          <w:rFonts w:ascii="Calibri" w:hAnsi="Calibri" w:eastAsia="Calibri" w:cs="Calibri"/>
          <w:b/>
          <w:color w:val="000000"/>
          <w:sz w:val="24"/>
          <w:szCs w:val="24"/>
        </w:rPr>
        <w:tab/>
      </w:r>
      <w:r>
        <w:rPr>
          <w:rFonts w:ascii="Calibri" w:hAnsi="Calibri" w:eastAsia="Calibri" w:cs="Calibri"/>
          <w:color w:val="000000"/>
          <w:sz w:val="24"/>
          <w:szCs w:val="24"/>
        </w:rPr>
        <w:t>Program Director, Diagnostic Radiology Residency</w:t>
      </w:r>
      <w:sdt>
        <w:sdtPr>
          <w:tag w:val="goog_rdk_1"/>
          <w:id w:val="309222862"/>
        </w:sdtPr>
        <w:sdtEndPr/>
        <w:sdtContent/>
      </w:sdt>
      <w:sdt>
        <w:sdtPr>
          <w:tag w:val="goog_rdk_2"/>
          <w:id w:val="-15859928"/>
        </w:sdtPr>
        <w:sdtEndPr/>
        <w:sdtContent/>
      </w:sdt>
      <w:r>
        <w:rPr>
          <w:rFonts w:ascii="Calibri" w:hAnsi="Calibri" w:eastAsia="Calibri" w:cs="Calibri"/>
          <w:color w:val="000000"/>
          <w:sz w:val="24"/>
          <w:szCs w:val="24"/>
        </w:rPr>
        <w:t xml:space="preserve"> </w:t>
      </w:r>
    </w:p>
    <w:p w:rsidR="00B53BF0" w:rsidRDefault="00B53BF0" w14:paraId="4B2B16CB" w14:textId="53915275">
      <w:pPr>
        <w:pBdr>
          <w:top w:val="nil"/>
          <w:left w:val="nil"/>
          <w:bottom w:val="nil"/>
          <w:right w:val="nil"/>
          <w:between w:val="nil"/>
        </w:pBdr>
        <w:spacing w:after="200" w:line="276" w:lineRule="auto"/>
        <w:ind w:left="720"/>
        <w:rPr>
          <w:rFonts w:ascii="Calibri" w:hAnsi="Calibri" w:eastAsia="Calibri" w:cs="Calibri"/>
          <w:color w:val="000000"/>
          <w:sz w:val="24"/>
          <w:szCs w:val="24"/>
        </w:rPr>
      </w:pPr>
      <w:r>
        <w:rPr>
          <w:rFonts w:ascii="Calibri" w:hAnsi="Calibri" w:eastAsia="Calibri" w:cs="Calibri"/>
          <w:color w:val="000000"/>
          <w:sz w:val="24"/>
          <w:szCs w:val="24"/>
        </w:rPr>
        <w:tab/>
      </w:r>
      <w:r>
        <w:rPr>
          <w:rFonts w:ascii="Calibri" w:hAnsi="Calibri" w:eastAsia="Calibri" w:cs="Calibri"/>
          <w:color w:val="000000"/>
          <w:sz w:val="24"/>
          <w:szCs w:val="24"/>
        </w:rPr>
        <w:t>Program Director, Interventional Radiology Residency</w:t>
      </w:r>
    </w:p>
    <w:p w:rsidR="007B0457" w:rsidRDefault="005F7BDB" w14:paraId="00000013"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Program Director, Nuclear Medicine Residency</w:t>
      </w:r>
    </w:p>
    <w:p w:rsidR="007B0457" w:rsidRDefault="005F7BDB" w14:paraId="00000014"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Program Director, Medical Physics Residency</w:t>
      </w:r>
    </w:p>
    <w:p w:rsidR="007B0457" w:rsidRDefault="005F7BDB" w14:paraId="00000015"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Program Director, Technologist Training Program</w:t>
      </w:r>
    </w:p>
    <w:p w:rsidR="007B0457" w:rsidRDefault="005F7BDB" w14:paraId="00000016"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Program Director(s), Radiology Fellowship Program(s) (including ACGME-accredited and non-ACGME-accredited</w:t>
      </w:r>
    </w:p>
    <w:p w:rsidR="007B0457" w:rsidRDefault="005F7BDB" w14:paraId="00000017"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Director, Visiting Professor and Grand Rounds Programs</w:t>
      </w:r>
    </w:p>
    <w:p w:rsidR="007B0457" w:rsidRDefault="005F7BDB" w14:paraId="00000018"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r>
        <w:rPr>
          <w:rFonts w:ascii="Calibri" w:hAnsi="Calibri" w:eastAsia="Calibri" w:cs="Calibri"/>
          <w:color w:val="000000"/>
          <w:sz w:val="24"/>
          <w:szCs w:val="24"/>
        </w:rPr>
        <w:t>Dir</w:t>
      </w:r>
      <w:r>
        <w:rPr>
          <w:rFonts w:ascii="Calibri" w:hAnsi="Calibri" w:eastAsia="Calibri" w:cs="Calibri"/>
          <w:color w:val="000000"/>
          <w:sz w:val="24"/>
          <w:szCs w:val="24"/>
        </w:rPr>
        <w:t>ector, CME Programs</w:t>
      </w:r>
    </w:p>
    <w:sdt>
      <w:sdtPr>
        <w:tag w:val="goog_rdk_4"/>
        <w:id w:val="777301030"/>
        <w:placeholder>
          <w:docPart w:val="DefaultPlaceholder_1081868574"/>
        </w:placeholder>
      </w:sdtPr>
      <w:sdtEndPr/>
      <w:sdtContent>
        <w:p w:rsidR="007B0457" w:rsidRDefault="005F7BDB" w14:paraId="00000019" w14:textId="5E1EE526">
          <w:pPr>
            <w:pBdr>
              <w:top w:val="nil"/>
              <w:left w:val="nil"/>
              <w:bottom w:val="nil"/>
              <w:right w:val="nil"/>
              <w:between w:val="nil"/>
            </w:pBdr>
            <w:spacing w:after="200" w:line="276" w:lineRule="auto"/>
            <w:ind w:left="1440"/>
            <w:rPr>
              <w:rFonts w:ascii="Calibri" w:hAnsi="Calibri" w:eastAsia="Calibri" w:cs="Calibri"/>
              <w:color w:val="000000"/>
              <w:sz w:val="22"/>
              <w:szCs w:val="22"/>
            </w:rPr>
          </w:pPr>
          <w:r>
            <w:rPr>
              <w:rFonts w:ascii="Calibri" w:hAnsi="Calibri" w:eastAsia="Calibri" w:cs="Calibri"/>
              <w:color w:val="000000"/>
              <w:sz w:val="24"/>
              <w:szCs w:val="24"/>
            </w:rPr>
            <w:t>Director, Radiology Library and Educational Resources</w:t>
          </w:r>
          <w:sdt>
            <w:sdtPr>
              <w:tag w:val="goog_rdk_3"/>
              <w:id w:val="1435868695"/>
              <w:showingPlcHdr/>
            </w:sdtPr>
            <w:sdtEndPr/>
            <w:sdtContent>
              <w:r w:rsidR="00B53BF0">
                <w:t xml:space="preserve">     </w:t>
              </w:r>
            </w:sdtContent>
          </w:sdt>
        </w:p>
      </w:sdtContent>
    </w:sdt>
    <w:p w:rsidR="007B0457" w:rsidRDefault="005F7BDB" w14:paraId="0000001A" w14:textId="77777777">
      <w:pPr>
        <w:pBdr>
          <w:top w:val="nil"/>
          <w:left w:val="nil"/>
          <w:bottom w:val="nil"/>
          <w:right w:val="nil"/>
          <w:between w:val="nil"/>
        </w:pBdr>
        <w:spacing w:after="200" w:line="276" w:lineRule="auto"/>
        <w:ind w:left="1440"/>
        <w:rPr>
          <w:rFonts w:ascii="Calibri" w:hAnsi="Calibri" w:eastAsia="Calibri" w:cs="Calibri"/>
          <w:color w:val="000000"/>
          <w:sz w:val="24"/>
          <w:szCs w:val="24"/>
        </w:rPr>
      </w:pPr>
      <w:sdt>
        <w:sdtPr>
          <w:tag w:val="goog_rdk_5"/>
          <w:id w:val="-2000109969"/>
        </w:sdtPr>
        <w:sdtEndPr/>
        <w:sdtContent>
          <w:r>
            <w:rPr>
              <w:rFonts w:ascii="Calibri" w:hAnsi="Calibri" w:eastAsia="Calibri" w:cs="Calibri"/>
              <w:color w:val="000000"/>
              <w:sz w:val="24"/>
              <w:szCs w:val="24"/>
            </w:rPr>
            <w:t xml:space="preserve">Director, Educational Outreach programs </w:t>
          </w:r>
        </w:sdtContent>
      </w:sdt>
    </w:p>
    <w:p w:rsidR="007B0457" w:rsidP="5EA992AE" w:rsidRDefault="005F7BDB" w14:paraId="0000001B" w14:textId="4D660501">
      <w:pPr>
        <w:pBdr>
          <w:top w:val="nil" w:color="000000" w:sz="0" w:space="0"/>
          <w:left w:val="nil" w:color="000000" w:sz="0" w:space="0"/>
          <w:bottom w:val="nil" w:color="000000" w:sz="0" w:space="0"/>
          <w:right w:val="nil" w:color="000000" w:sz="0" w:space="0"/>
          <w:between w:val="nil" w:color="000000" w:sz="0" w:space="0"/>
        </w:pBdr>
        <w:spacing w:after="200" w:line="276" w:lineRule="auto"/>
        <w:rPr>
          <w:rFonts w:ascii="Calibri" w:hAnsi="Calibri" w:eastAsia="Calibri" w:cs="Calibri"/>
          <w:color w:val="000000"/>
          <w:sz w:val="24"/>
          <w:szCs w:val="24"/>
        </w:rPr>
      </w:pPr>
      <w:r w:rsidRPr="5EA992AE" w:rsidR="5EA992AE">
        <w:rPr>
          <w:rFonts w:ascii="Calibri" w:hAnsi="Calibri" w:eastAsia="Calibri" w:cs="Calibri"/>
          <w:color w:val="000000" w:themeColor="text1" w:themeTint="FF" w:themeShade="FF"/>
          <w:sz w:val="24"/>
          <w:szCs w:val="24"/>
        </w:rPr>
        <w:t>The Residency and Fellowship Program Directors and their administrative team will report to and are accountable to the Vice Chair for Education.</w:t>
      </w:r>
    </w:p>
    <w:p w:rsidR="007B0457" w:rsidRDefault="007B0457" w14:paraId="0000001C" w14:textId="77777777">
      <w:pPr>
        <w:widowControl w:val="0"/>
        <w:rPr>
          <w:rFonts w:ascii="Calibri" w:hAnsi="Calibri" w:eastAsia="Calibri" w:cs="Calibri"/>
          <w:sz w:val="24"/>
          <w:szCs w:val="24"/>
        </w:rPr>
      </w:pPr>
    </w:p>
    <w:p w:rsidR="007B0457" w:rsidRDefault="005F7BDB" w14:paraId="0000001D" w14:textId="77777777">
      <w:pPr>
        <w:widowControl w:val="0"/>
        <w:pBdr>
          <w:top w:val="nil"/>
          <w:left w:val="nil"/>
          <w:bottom w:val="nil"/>
          <w:right w:val="nil"/>
          <w:between w:val="nil"/>
        </w:pBdr>
        <w:spacing w:after="200" w:line="276" w:lineRule="auto"/>
        <w:rPr>
          <w:rFonts w:ascii="Calibri" w:hAnsi="Calibri" w:eastAsia="Calibri" w:cs="Calibri"/>
          <w:b/>
          <w:color w:val="000000"/>
          <w:sz w:val="24"/>
          <w:szCs w:val="24"/>
        </w:rPr>
      </w:pPr>
      <w:r>
        <w:rPr>
          <w:rFonts w:ascii="Calibri" w:hAnsi="Calibri" w:eastAsia="Calibri" w:cs="Calibri"/>
          <w:b/>
          <w:color w:val="000000"/>
          <w:sz w:val="24"/>
          <w:szCs w:val="24"/>
        </w:rPr>
        <w:t xml:space="preserve">The Vice Chair for Education will </w:t>
      </w:r>
    </w:p>
    <w:p w:rsidR="007B0457" w:rsidRDefault="005F7BDB" w14:paraId="0000001E" w14:textId="365828BC">
      <w:pPr>
        <w:widowControl w:val="0"/>
        <w:numPr>
          <w:ilvl w:val="0"/>
          <w:numId w:val="5"/>
        </w:numPr>
        <w:spacing w:after="200"/>
        <w:rPr>
          <w:rFonts w:ascii="Calibri" w:hAnsi="Calibri" w:eastAsia="Calibri" w:cs="Calibri"/>
          <w:sz w:val="24"/>
          <w:szCs w:val="24"/>
        </w:rPr>
      </w:pPr>
      <w:r>
        <w:rPr>
          <w:rFonts w:ascii="Calibri" w:hAnsi="Calibri" w:eastAsia="Calibri" w:cs="Calibri"/>
          <w:sz w:val="24"/>
          <w:szCs w:val="24"/>
        </w:rPr>
        <w:t>Ensure the quality of all educational programs and their compliance with regulatory requirements; seek opportunities to combine administrative support resources across these programs in order to improve quality and reduce costs; manage the expense budgets,</w:t>
      </w:r>
      <w:r>
        <w:rPr>
          <w:rFonts w:ascii="Calibri" w:hAnsi="Calibri" w:eastAsia="Calibri" w:cs="Calibri"/>
          <w:sz w:val="24"/>
          <w:szCs w:val="24"/>
        </w:rPr>
        <w:t xml:space="preserve"> governing </w:t>
      </w:r>
      <w:r w:rsidR="00B53BF0">
        <w:rPr>
          <w:rFonts w:ascii="Calibri" w:hAnsi="Calibri" w:eastAsia="Calibri" w:cs="Calibri"/>
          <w:sz w:val="24"/>
          <w:szCs w:val="24"/>
        </w:rPr>
        <w:t>policies,</w:t>
      </w:r>
      <w:r>
        <w:rPr>
          <w:rFonts w:ascii="Calibri" w:hAnsi="Calibri" w:eastAsia="Calibri" w:cs="Calibri"/>
          <w:sz w:val="24"/>
          <w:szCs w:val="24"/>
        </w:rPr>
        <w:t xml:space="preserve"> and procedures of these programs; and be the chief departmental advocate for investment and improvement in existing educational programs.</w:t>
      </w:r>
    </w:p>
    <w:p w:rsidR="007B0457" w:rsidRDefault="005F7BDB" w14:paraId="0000001F" w14:textId="77777777">
      <w:pPr>
        <w:widowControl w:val="0"/>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Convene regular meetings of the departmental educational community through an educational leadersh</w:t>
      </w:r>
      <w:r>
        <w:rPr>
          <w:rFonts w:ascii="Calibri" w:hAnsi="Calibri" w:eastAsia="Calibri" w:cs="Calibri"/>
          <w:color w:val="000000"/>
          <w:sz w:val="24"/>
          <w:szCs w:val="24"/>
        </w:rPr>
        <w:t>ip group to ensure the best possible integration and communication across individual program lines.</w:t>
      </w:r>
    </w:p>
    <w:p w:rsidR="007B0457" w:rsidRDefault="005F7BDB" w14:paraId="00000020"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Assist the Chair in fostering an environment that values and supports educational programs. </w:t>
      </w:r>
    </w:p>
    <w:p w:rsidR="007B0457" w:rsidRDefault="005F7BDB" w14:paraId="00000021"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Advise the Chair on educational priorities, funding needs, recruitment and infrastructure support for programs.  </w:t>
      </w:r>
    </w:p>
    <w:p w:rsidR="007B0457" w:rsidRDefault="005F7BDB" w14:paraId="00000022"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Work with the Department Administrator (Director </w:t>
      </w:r>
      <w:r>
        <w:rPr>
          <w:rFonts w:ascii="Calibri" w:hAnsi="Calibri" w:eastAsia="Calibri" w:cs="Calibri"/>
          <w:color w:val="000000"/>
          <w:sz w:val="24"/>
          <w:szCs w:val="24"/>
        </w:rPr>
        <w:t>of Management Operations, DMO) and the Chair on developing and maintaining annual operating budgets for all educational programs</w:t>
      </w:r>
      <w:sdt>
        <w:sdtPr>
          <w:tag w:val="goog_rdk_6"/>
          <w:id w:val="430936849"/>
        </w:sdtPr>
        <w:sdtEndPr/>
        <w:sdtContent>
          <w:r>
            <w:rPr>
              <w:rFonts w:ascii="Calibri" w:hAnsi="Calibri" w:eastAsia="Calibri" w:cs="Calibri"/>
              <w:color w:val="000000"/>
              <w:sz w:val="24"/>
              <w:szCs w:val="24"/>
            </w:rPr>
            <w:t>, including regular review of endowment fund expenses and their allocation</w:t>
          </w:r>
        </w:sdtContent>
      </w:sdt>
      <w:r>
        <w:rPr>
          <w:rFonts w:ascii="Calibri" w:hAnsi="Calibri" w:eastAsia="Calibri" w:cs="Calibri"/>
          <w:color w:val="000000"/>
          <w:sz w:val="24"/>
          <w:szCs w:val="24"/>
        </w:rPr>
        <w:t xml:space="preserve">.  </w:t>
      </w:r>
    </w:p>
    <w:p w:rsidR="007B0457" w:rsidRDefault="005F7BDB" w14:paraId="00000023"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Allocate funding to resources that align with th</w:t>
      </w:r>
      <w:r>
        <w:rPr>
          <w:rFonts w:ascii="Calibri" w:hAnsi="Calibri" w:eastAsia="Calibri" w:cs="Calibri"/>
          <w:color w:val="000000"/>
          <w:sz w:val="24"/>
          <w:szCs w:val="24"/>
        </w:rPr>
        <w:t>e educational mission of the department.</w:t>
      </w:r>
    </w:p>
    <w:p w:rsidR="007B0457" w:rsidRDefault="005F7BDB" w14:paraId="00000024" w14:textId="77777777">
      <w:pPr>
        <w:widowControl w:val="0"/>
        <w:numPr>
          <w:ilvl w:val="0"/>
          <w:numId w:val="5"/>
        </w:numPr>
        <w:pBdr>
          <w:top w:val="nil"/>
          <w:left w:val="nil"/>
          <w:bottom w:val="nil"/>
          <w:right w:val="nil"/>
          <w:between w:val="nil"/>
        </w:pBdr>
        <w:spacing w:after="200" w:line="276" w:lineRule="auto"/>
        <w:rPr>
          <w:rFonts w:ascii="Calibri" w:hAnsi="Calibri" w:eastAsia="Calibri" w:cs="Calibri"/>
          <w:b/>
          <w:smallCaps/>
          <w:color w:val="000000"/>
          <w:sz w:val="24"/>
          <w:szCs w:val="24"/>
        </w:rPr>
      </w:pPr>
      <w:r>
        <w:rPr>
          <w:rFonts w:ascii="Calibri" w:hAnsi="Calibri" w:eastAsia="Calibri" w:cs="Calibri"/>
          <w:color w:val="000000"/>
          <w:sz w:val="24"/>
          <w:szCs w:val="24"/>
        </w:rPr>
        <w:t>Find ways in which the quality of the educational programs can be improved while, at the same time, lowering their costs to the department via creative consolidative/integrative efforts.</w:t>
      </w:r>
    </w:p>
    <w:p w:rsidR="007B0457" w:rsidRDefault="005F7BDB" w14:paraId="00000025"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Liaise with the university a</w:t>
      </w:r>
      <w:r>
        <w:rPr>
          <w:rFonts w:ascii="Calibri" w:hAnsi="Calibri" w:eastAsia="Calibri" w:cs="Calibri"/>
          <w:color w:val="000000"/>
          <w:sz w:val="24"/>
          <w:szCs w:val="24"/>
        </w:rPr>
        <w:t>nd other departmental and institutional educational and administrative leaders, in support of educational programs and initiatives</w:t>
      </w:r>
      <w:sdt>
        <w:sdtPr>
          <w:tag w:val="goog_rdk_7"/>
          <w:id w:val="1483655237"/>
        </w:sdtPr>
        <w:sdtEndPr/>
        <w:sdtContent>
          <w:r>
            <w:rPr>
              <w:rFonts w:ascii="Calibri" w:hAnsi="Calibri" w:eastAsia="Calibri" w:cs="Calibri"/>
              <w:color w:val="000000"/>
              <w:sz w:val="24"/>
              <w:szCs w:val="24"/>
            </w:rPr>
            <w:t>, while promoting collaborative educational opportunities</w:t>
          </w:r>
        </w:sdtContent>
      </w:sdt>
      <w:r>
        <w:rPr>
          <w:rFonts w:ascii="Calibri" w:hAnsi="Calibri" w:eastAsia="Calibri" w:cs="Calibri"/>
          <w:color w:val="000000"/>
          <w:sz w:val="24"/>
          <w:szCs w:val="24"/>
        </w:rPr>
        <w:t>.</w:t>
      </w:r>
    </w:p>
    <w:p w:rsidR="007B0457" w:rsidRDefault="005F7BDB" w14:paraId="00000026" w14:textId="77777777">
      <w:pPr>
        <w:numPr>
          <w:ilvl w:val="0"/>
          <w:numId w:val="5"/>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Maintain and enhance systems for reporting trainee and faculty performance and educational program evaluation data for the purposes of assessment, improvement and planning.</w:t>
      </w:r>
    </w:p>
    <w:p w:rsidR="007B0457" w:rsidP="5EA992AE" w:rsidRDefault="005F7BDB" w14:paraId="00000027" w14:textId="49D51004">
      <w:pPr>
        <w:numPr>
          <w:ilvl w:val="0"/>
          <w:numId w:val="5"/>
        </w:numPr>
        <w:pBdr>
          <w:top w:val="nil" w:color="000000" w:sz="0" w:space="0"/>
          <w:left w:val="nil" w:color="000000" w:sz="0" w:space="0"/>
          <w:bottom w:val="nil" w:color="000000" w:sz="0" w:space="0"/>
          <w:right w:val="nil" w:color="000000" w:sz="0" w:space="0"/>
          <w:between w:val="nil" w:color="000000" w:sz="0" w:space="0"/>
        </w:pBdr>
        <w:spacing w:after="200" w:line="276" w:lineRule="auto"/>
        <w:rPr>
          <w:rFonts w:ascii="Calibri" w:hAnsi="Calibri" w:eastAsia="Calibri" w:cs="Calibri"/>
          <w:color w:val="000000"/>
          <w:sz w:val="24"/>
          <w:szCs w:val="24"/>
        </w:rPr>
      </w:pPr>
      <w:r w:rsidRPr="5EA992AE" w:rsidR="5EA992AE">
        <w:rPr>
          <w:rFonts w:ascii="Calibri" w:hAnsi="Calibri" w:eastAsia="Calibri" w:cs="Calibri"/>
          <w:color w:val="000000" w:themeColor="text1" w:themeTint="FF" w:themeShade="FF"/>
          <w:sz w:val="24"/>
          <w:szCs w:val="24"/>
        </w:rPr>
        <w:t>In conjunction with residency and fellowship program directors, maintain and enhance the departmental educational infrastructure including the library, the educational portions of the department website, conference rooms and remote conferencing facilities.</w:t>
      </w:r>
    </w:p>
    <w:p w:rsidR="007B0457" w:rsidRDefault="005F7BDB" w14:paraId="00000028" w14:textId="45C8CC94">
      <w:pPr>
        <w:numPr>
          <w:ilvl w:val="0"/>
          <w:numId w:val="5"/>
        </w:numPr>
        <w:pBdr>
          <w:top w:val="nil"/>
          <w:left w:val="nil"/>
          <w:bottom w:val="nil"/>
          <w:right w:val="nil"/>
          <w:between w:val="nil"/>
        </w:pBdr>
        <w:spacing w:line="276" w:lineRule="auto"/>
        <w:rPr>
          <w:rFonts w:ascii="Calibri" w:hAnsi="Calibri" w:eastAsia="Calibri" w:cs="Calibri"/>
          <w:color w:val="000000"/>
          <w:sz w:val="24"/>
          <w:szCs w:val="24"/>
        </w:rPr>
      </w:pPr>
      <w:sdt>
        <w:sdtPr>
          <w:tag w:val="goog_rdk_8"/>
          <w:id w:val="1456591634"/>
        </w:sdtPr>
        <w:sdtEndPr/>
        <w:sdtContent/>
      </w:sdt>
      <w:sdt>
        <w:sdtPr>
          <w:tag w:val="goog_rdk_9"/>
          <w:id w:val="-1296065000"/>
        </w:sdtPr>
        <w:sdtEndPr/>
        <w:sdtContent/>
      </w:sdt>
      <w:sdt>
        <w:sdtPr>
          <w:tag w:val="goog_rdk_10"/>
          <w:id w:val="1419595624"/>
        </w:sdtPr>
        <w:sdtEndPr/>
        <w:sdtContent/>
      </w:sdt>
      <w:r w:rsidR="00F24C20">
        <w:rPr>
          <w:rFonts w:ascii="Calibri" w:hAnsi="Calibri" w:eastAsia="Calibri" w:cs="Calibri"/>
          <w:color w:val="000000"/>
          <w:sz w:val="24"/>
          <w:szCs w:val="24"/>
        </w:rPr>
        <w:t>Oversee in partnership with other department leadership</w:t>
      </w:r>
      <w:r>
        <w:rPr>
          <w:rFonts w:ascii="Calibri" w:hAnsi="Calibri" w:eastAsia="Calibri" w:cs="Calibri"/>
          <w:color w:val="000000"/>
          <w:sz w:val="24"/>
          <w:szCs w:val="24"/>
        </w:rPr>
        <w:t xml:space="preserve"> mentoring within the department.  </w:t>
      </w:r>
    </w:p>
    <w:p w:rsidR="007B0457" w:rsidRDefault="005F7BDB" w14:paraId="00000029" w14:textId="77777777">
      <w:pPr>
        <w:numPr>
          <w:ilvl w:val="0"/>
          <w:numId w:val="1"/>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Provide support and mentoring to faculty who have a specific interest in medical education and/or who are career educators.</w:t>
      </w:r>
    </w:p>
    <w:p w:rsidR="007B0457" w:rsidRDefault="005F7BDB" w14:paraId="0000002A" w14:textId="77777777">
      <w:pPr>
        <w:numPr>
          <w:ilvl w:val="0"/>
          <w:numId w:val="1"/>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Mentor faculty with defined deficiencies in education, e.g., based on evaluation. </w:t>
      </w:r>
    </w:p>
    <w:p w:rsidR="007B0457" w:rsidRDefault="005F7BDB" w14:paraId="0000002B" w14:textId="77777777">
      <w:pPr>
        <w:numPr>
          <w:ilvl w:val="0"/>
          <w:numId w:val="1"/>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Develop and implement a department-wide mentoring</w:t>
      </w:r>
      <w:r>
        <w:rPr>
          <w:rFonts w:ascii="Calibri" w:hAnsi="Calibri" w:eastAsia="Calibri" w:cs="Calibri"/>
          <w:color w:val="000000"/>
          <w:sz w:val="24"/>
          <w:szCs w:val="24"/>
        </w:rPr>
        <w:t xml:space="preserve"> program, with the focus on senior faculty members mentoring junior faculty members.  </w:t>
      </w:r>
    </w:p>
    <w:p w:rsidR="007B0457" w:rsidRDefault="005F7BDB" w14:paraId="0000002C" w14:textId="77777777">
      <w:pPr>
        <w:numPr>
          <w:ilvl w:val="0"/>
          <w:numId w:val="1"/>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Assign mentoring pairings as appropriate.  </w:t>
      </w:r>
    </w:p>
    <w:p w:rsidR="007B0457" w:rsidRDefault="005F7BDB" w14:paraId="0000002D" w14:textId="77777777">
      <w:pPr>
        <w:numPr>
          <w:ilvl w:val="0"/>
          <w:numId w:val="1"/>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Provide access to mentoring material</w:t>
      </w:r>
      <w:sdt>
        <w:sdtPr>
          <w:tag w:val="goog_rdk_11"/>
          <w:id w:val="-1182971926"/>
        </w:sdtPr>
        <w:sdtEndPr/>
        <w:sdtContent>
          <w:r>
            <w:rPr>
              <w:rFonts w:ascii="Calibri" w:hAnsi="Calibri" w:eastAsia="Calibri" w:cs="Calibri"/>
              <w:color w:val="000000"/>
              <w:sz w:val="24"/>
              <w:szCs w:val="24"/>
            </w:rPr>
            <w:t>s</w:t>
          </w:r>
        </w:sdtContent>
      </w:sdt>
      <w:r>
        <w:rPr>
          <w:rFonts w:ascii="Calibri" w:hAnsi="Calibri" w:eastAsia="Calibri" w:cs="Calibri"/>
          <w:color w:val="000000"/>
          <w:sz w:val="24"/>
          <w:szCs w:val="24"/>
        </w:rPr>
        <w:t xml:space="preserve">.  </w:t>
      </w:r>
    </w:p>
    <w:p w:rsidR="007B0457" w:rsidRDefault="005F7BDB" w14:paraId="0000002E" w14:textId="6C080F53">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sdt>
        <w:sdtPr>
          <w:tag w:val="goog_rdk_12"/>
          <w:id w:val="1008329167"/>
        </w:sdtPr>
        <w:sdtEndPr/>
        <w:sdtContent/>
      </w:sdt>
      <w:r w:rsidR="00F24C20">
        <w:rPr>
          <w:rFonts w:ascii="Calibri" w:hAnsi="Calibri" w:eastAsia="Calibri" w:cs="Calibri"/>
          <w:color w:val="000000"/>
          <w:sz w:val="24"/>
          <w:szCs w:val="24"/>
        </w:rPr>
        <w:t>Oversee</w:t>
      </w:r>
      <w:r>
        <w:rPr>
          <w:rFonts w:ascii="Calibri" w:hAnsi="Calibri" w:eastAsia="Calibri" w:cs="Calibri"/>
          <w:color w:val="000000"/>
          <w:sz w:val="24"/>
          <w:szCs w:val="24"/>
        </w:rPr>
        <w:t xml:space="preserve"> </w:t>
      </w:r>
      <w:r w:rsidR="00F24C20">
        <w:rPr>
          <w:rFonts w:ascii="Calibri" w:hAnsi="Calibri" w:eastAsia="Calibri" w:cs="Calibri"/>
          <w:color w:val="000000"/>
          <w:sz w:val="24"/>
          <w:szCs w:val="24"/>
        </w:rPr>
        <w:t xml:space="preserve">in partnership with promotion committee chairs </w:t>
      </w:r>
      <w:r>
        <w:rPr>
          <w:rFonts w:ascii="Calibri" w:hAnsi="Calibri" w:eastAsia="Calibri" w:cs="Calibri"/>
          <w:color w:val="000000"/>
          <w:sz w:val="24"/>
          <w:szCs w:val="24"/>
        </w:rPr>
        <w:t>faculty development for medical</w:t>
      </w:r>
      <w:sdt>
        <w:sdtPr>
          <w:tag w:val="goog_rdk_13"/>
          <w:id w:val="1019047186"/>
        </w:sdtPr>
        <w:sdtEndPr/>
        <w:sdtContent>
          <w:r>
            <w:rPr>
              <w:rFonts w:ascii="Calibri" w:hAnsi="Calibri" w:eastAsia="Calibri" w:cs="Calibri"/>
              <w:color w:val="000000"/>
              <w:sz w:val="24"/>
              <w:szCs w:val="24"/>
            </w:rPr>
            <w:t xml:space="preserve"> student</w:t>
          </w:r>
        </w:sdtContent>
      </w:sdt>
      <w:sdt>
        <w:sdtPr>
          <w:tag w:val="goog_rdk_14"/>
          <w:id w:val="-1511605636"/>
        </w:sdtPr>
        <w:sdtEndPr/>
        <w:sdtContent>
          <w:r>
            <w:rPr>
              <w:rFonts w:ascii="Calibri" w:hAnsi="Calibri" w:eastAsia="Calibri" w:cs="Calibri"/>
              <w:color w:val="000000"/>
              <w:sz w:val="24"/>
              <w:szCs w:val="24"/>
            </w:rPr>
            <w:t xml:space="preserve">, resident, and fellow </w:t>
          </w:r>
        </w:sdtContent>
      </w:sdt>
      <w:r>
        <w:rPr>
          <w:rFonts w:ascii="Calibri" w:hAnsi="Calibri" w:eastAsia="Calibri" w:cs="Calibri"/>
          <w:color w:val="000000"/>
          <w:sz w:val="24"/>
          <w:szCs w:val="24"/>
        </w:rPr>
        <w:t>education.</w:t>
      </w:r>
      <w:r>
        <w:rPr>
          <w:rFonts w:ascii="Calibri" w:hAnsi="Calibri" w:eastAsia="Calibri" w:cs="Calibri"/>
          <w:color w:val="000000"/>
          <w:sz w:val="24"/>
          <w:szCs w:val="24"/>
        </w:rPr>
        <w:t xml:space="preserve">   </w:t>
      </w:r>
    </w:p>
    <w:p w:rsidR="007B0457" w:rsidRDefault="005F7BDB" w14:paraId="0000002F"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Create faculty development seminars and workshops, including teaching faculty members how to teach, how to effectively evaluate students, residents and fellows, and how to give appropriate feedback.  </w:t>
      </w:r>
    </w:p>
    <w:p w:rsidR="007B0457" w:rsidRDefault="005F7BDB" w14:paraId="00000030" w14:textId="77777777">
      <w:pPr>
        <w:numPr>
          <w:ilvl w:val="0"/>
          <w:numId w:val="2"/>
        </w:numPr>
        <w:pBdr>
          <w:top w:val="nil"/>
          <w:left w:val="nil"/>
          <w:bottom w:val="nil"/>
          <w:right w:val="nil"/>
          <w:between w:val="nil"/>
        </w:pBdr>
        <w:spacing w:after="200" w:line="276" w:lineRule="auto"/>
        <w:rPr>
          <w:rFonts w:ascii="Calibri" w:hAnsi="Calibri" w:eastAsia="Calibri" w:cs="Calibri"/>
          <w:b/>
          <w:color w:val="000000"/>
          <w:sz w:val="24"/>
          <w:szCs w:val="24"/>
        </w:rPr>
      </w:pPr>
      <w:r>
        <w:rPr>
          <w:rFonts w:ascii="Calibri" w:hAnsi="Calibri" w:eastAsia="Calibri" w:cs="Calibri"/>
          <w:color w:val="000000"/>
          <w:sz w:val="24"/>
          <w:szCs w:val="24"/>
        </w:rPr>
        <w:t xml:space="preserve">Participate in and facilitate faculty recruitment.  </w:t>
      </w:r>
    </w:p>
    <w:p w:rsidR="007B0457" w:rsidRDefault="005F7BDB" w14:paraId="00000031" w14:textId="77777777">
      <w:pPr>
        <w:numPr>
          <w:ilvl w:val="0"/>
          <w:numId w:val="2"/>
        </w:numPr>
        <w:pBdr>
          <w:top w:val="nil"/>
          <w:left w:val="nil"/>
          <w:bottom w:val="nil"/>
          <w:right w:val="nil"/>
          <w:between w:val="nil"/>
        </w:pBdr>
        <w:spacing w:after="200" w:line="276" w:lineRule="auto"/>
        <w:rPr>
          <w:rFonts w:ascii="Calibri" w:hAnsi="Calibri" w:eastAsia="Calibri" w:cs="Calibri"/>
          <w:b/>
          <w:color w:val="000000"/>
          <w:sz w:val="24"/>
          <w:szCs w:val="24"/>
        </w:rPr>
      </w:pPr>
      <w:r>
        <w:rPr>
          <w:rFonts w:ascii="Calibri" w:hAnsi="Calibri" w:eastAsia="Calibri" w:cs="Calibri"/>
          <w:color w:val="000000"/>
          <w:sz w:val="24"/>
          <w:szCs w:val="24"/>
        </w:rPr>
        <w:t xml:space="preserve">Orient new faculty members to roles and responsibilities in education and teaching.  </w:t>
      </w:r>
    </w:p>
    <w:p w:rsidR="007B0457" w:rsidRDefault="005F7BDB" w14:paraId="00000032" w14:textId="77777777">
      <w:pPr>
        <w:numPr>
          <w:ilvl w:val="0"/>
          <w:numId w:val="2"/>
        </w:numPr>
        <w:pBdr>
          <w:top w:val="nil"/>
          <w:left w:val="nil"/>
          <w:bottom w:val="nil"/>
          <w:right w:val="nil"/>
          <w:between w:val="nil"/>
        </w:pBdr>
        <w:spacing w:after="200" w:line="276" w:lineRule="auto"/>
        <w:rPr>
          <w:rFonts w:ascii="Calibri" w:hAnsi="Calibri" w:eastAsia="Calibri" w:cs="Calibri"/>
          <w:b/>
          <w:color w:val="000000"/>
          <w:sz w:val="24"/>
          <w:szCs w:val="24"/>
        </w:rPr>
      </w:pPr>
      <w:r>
        <w:rPr>
          <w:rFonts w:ascii="Calibri" w:hAnsi="Calibri" w:eastAsia="Calibri" w:cs="Calibri"/>
          <w:color w:val="000000"/>
          <w:sz w:val="24"/>
          <w:szCs w:val="24"/>
        </w:rPr>
        <w:t>Review and monitor educational contributions of individual faculty members as required ensuring fulfillment of depart</w:t>
      </w:r>
      <w:r>
        <w:rPr>
          <w:rFonts w:ascii="Calibri" w:hAnsi="Calibri" w:eastAsia="Calibri" w:cs="Calibri"/>
          <w:color w:val="000000"/>
          <w:sz w:val="24"/>
          <w:szCs w:val="24"/>
        </w:rPr>
        <w:t xml:space="preserve">mental educational mandate.  </w:t>
      </w:r>
    </w:p>
    <w:p w:rsidR="007B0457" w:rsidRDefault="005F7BDB" w14:paraId="00000033"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Ensure that faculty members are aware of institutional and national opportunities for the development of educational leadership and expertise.  </w:t>
      </w:r>
    </w:p>
    <w:p w:rsidR="007B0457" w:rsidRDefault="005F7BDB" w14:paraId="00000034"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Encourage faculty members to contribute to the residency and fellowship education</w:t>
      </w:r>
      <w:r>
        <w:rPr>
          <w:rFonts w:ascii="Calibri" w:hAnsi="Calibri" w:eastAsia="Calibri" w:cs="Calibri"/>
          <w:color w:val="000000"/>
          <w:sz w:val="24"/>
          <w:szCs w:val="24"/>
        </w:rPr>
        <w:t>al programs, as well as those of the medical school.</w:t>
      </w:r>
    </w:p>
    <w:p w:rsidR="007B0457" w:rsidRDefault="005F7BDB" w14:paraId="00000035" w14:textId="77777777">
      <w:pPr>
        <w:numPr>
          <w:ilvl w:val="0"/>
          <w:numId w:val="2"/>
        </w:numPr>
        <w:pBdr>
          <w:top w:val="nil"/>
          <w:left w:val="nil"/>
          <w:bottom w:val="nil"/>
          <w:right w:val="nil"/>
          <w:between w:val="nil"/>
        </w:pBdr>
        <w:spacing w:after="200" w:line="276" w:lineRule="auto"/>
        <w:rPr>
          <w:rFonts w:ascii="Calibri" w:hAnsi="Calibri" w:eastAsia="Calibri" w:cs="Calibri"/>
          <w:b/>
          <w:color w:val="000000"/>
          <w:sz w:val="24"/>
          <w:szCs w:val="24"/>
        </w:rPr>
      </w:pPr>
      <w:r>
        <w:rPr>
          <w:rFonts w:ascii="Calibri" w:hAnsi="Calibri" w:eastAsia="Calibri" w:cs="Calibri"/>
          <w:color w:val="000000"/>
          <w:sz w:val="24"/>
          <w:szCs w:val="24"/>
        </w:rPr>
        <w:t>Advise the Chair regarding potential candidates for educational leadership positions in the department.</w:t>
      </w:r>
    </w:p>
    <w:p w:rsidR="007B0457" w:rsidRDefault="005F7BDB" w14:paraId="00000036"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sdt>
        <w:sdtPr>
          <w:tag w:val="goog_rdk_16"/>
          <w:id w:val="1963835955"/>
        </w:sdtPr>
        <w:sdtEndPr/>
        <w:sdtContent/>
      </w:sdt>
      <w:r>
        <w:rPr>
          <w:rFonts w:ascii="Calibri" w:hAnsi="Calibri" w:eastAsia="Calibri" w:cs="Calibri"/>
          <w:color w:val="000000"/>
          <w:sz w:val="24"/>
          <w:szCs w:val="24"/>
        </w:rPr>
        <w:t xml:space="preserve">Encourage all faculty members to maintain an on-going portfolio of educational contributions for </w:t>
      </w:r>
      <w:r>
        <w:rPr>
          <w:rFonts w:ascii="Calibri" w:hAnsi="Calibri" w:eastAsia="Calibri" w:cs="Calibri"/>
          <w:color w:val="000000"/>
          <w:sz w:val="24"/>
          <w:szCs w:val="24"/>
        </w:rPr>
        <w:t>promotion and tenure purposes.</w:t>
      </w:r>
      <w:sdt>
        <w:sdtPr>
          <w:tag w:val="goog_rdk_17"/>
          <w:id w:val="-1907761167"/>
        </w:sdtPr>
        <w:sdtEndPr/>
        <w:sdtContent>
          <w:r>
            <w:rPr>
              <w:rFonts w:ascii="Calibri" w:hAnsi="Calibri" w:eastAsia="Calibri" w:cs="Calibri"/>
              <w:color w:val="000000"/>
              <w:sz w:val="24"/>
              <w:szCs w:val="24"/>
            </w:rPr>
            <w:t xml:space="preserve"> Work closely with Promotion Committee Chair to review any faculty eligible for the Academic Promotion and </w:t>
          </w:r>
          <w:r>
            <w:rPr>
              <w:rFonts w:ascii="Calibri" w:hAnsi="Calibri" w:eastAsia="Calibri" w:cs="Calibri"/>
              <w:color w:val="000000"/>
              <w:sz w:val="24"/>
              <w:szCs w:val="24"/>
            </w:rPr>
            <w:t>ensure timely paperwork preparation for any new faculty in need of Academic Appointment.</w:t>
          </w:r>
        </w:sdtContent>
      </w:sdt>
    </w:p>
    <w:p w:rsidR="007B0457" w:rsidRDefault="005F7BDB" w14:paraId="00000037"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Contribute summary information of each faculty member’s educational contributions, based on his or her submitted educational portfolio, for annual review and/or promotion.  </w:t>
      </w:r>
    </w:p>
    <w:p w:rsidR="007B0457" w:rsidRDefault="005F7BDB" w14:paraId="00000038"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Participate with the Chair in a faculty annual review process.  </w:t>
      </w:r>
    </w:p>
    <w:p w:rsidR="007B0457" w:rsidRDefault="005F7BDB" w14:paraId="00000039" w14:textId="77777777">
      <w:pPr>
        <w:numPr>
          <w:ilvl w:val="0"/>
          <w:numId w:val="2"/>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Foster and develo</w:t>
      </w:r>
      <w:r>
        <w:rPr>
          <w:rFonts w:ascii="Calibri" w:hAnsi="Calibri" w:eastAsia="Calibri" w:cs="Calibri"/>
          <w:color w:val="000000"/>
          <w:sz w:val="24"/>
          <w:szCs w:val="24"/>
        </w:rPr>
        <w:t xml:space="preserve">p medical education research. </w:t>
      </w:r>
    </w:p>
    <w:p w:rsidR="007B0457" w:rsidRDefault="005F7BDB" w14:paraId="0000003A"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Serve as an alternate representative for the Chair on hospital and university committees relevant to educational activities, in the Chair's absence or as the Chair deems appropriate.</w:t>
      </w:r>
    </w:p>
    <w:p w:rsidR="007B0457" w:rsidRDefault="005F7BDB" w14:paraId="0000003B"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Meet with the Chair at least annually to r</w:t>
      </w:r>
      <w:r>
        <w:rPr>
          <w:rFonts w:ascii="Calibri" w:hAnsi="Calibri" w:eastAsia="Calibri" w:cs="Calibri"/>
          <w:color w:val="000000"/>
          <w:sz w:val="24"/>
          <w:szCs w:val="24"/>
        </w:rPr>
        <w:t>eview overall departmental educational events and contributions, anticipated or planned initiatives/goals for the upcoming year, as well as redefinition of the scope and direction of the Vice Chair for Education responsibilities.</w:t>
      </w:r>
    </w:p>
    <w:p w:rsidR="007B0457" w:rsidRDefault="005F7BDB" w14:paraId="0000003C"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In collaboration with the </w:t>
      </w:r>
      <w:r>
        <w:rPr>
          <w:rFonts w:ascii="Calibri" w:hAnsi="Calibri" w:eastAsia="Calibri" w:cs="Calibri"/>
          <w:color w:val="000000"/>
          <w:sz w:val="24"/>
          <w:szCs w:val="24"/>
        </w:rPr>
        <w:t xml:space="preserve">Vice Chair of Quality and Safety (or equivalent), develop a mechanism to track faculty CME credits, Maintenance of Certification (MOC), and other licensing and certification requirements.  </w:t>
      </w:r>
    </w:p>
    <w:p w:rsidR="007B0457" w:rsidRDefault="005F7BDB" w14:paraId="0000003D"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Provide executive leadership and oversight of all department CME</w:t>
      </w:r>
      <w:r>
        <w:rPr>
          <w:rFonts w:ascii="Calibri" w:hAnsi="Calibri" w:eastAsia="Calibri" w:cs="Calibri"/>
          <w:b/>
          <w:color w:val="000000"/>
          <w:sz w:val="24"/>
          <w:szCs w:val="24"/>
        </w:rPr>
        <w:t xml:space="preserve"> </w:t>
      </w:r>
      <w:r>
        <w:rPr>
          <w:rFonts w:ascii="Calibri" w:hAnsi="Calibri" w:eastAsia="Calibri" w:cs="Calibri"/>
          <w:color w:val="000000"/>
          <w:sz w:val="24"/>
          <w:szCs w:val="24"/>
        </w:rPr>
        <w:t>c</w:t>
      </w:r>
      <w:r>
        <w:rPr>
          <w:rFonts w:ascii="Calibri" w:hAnsi="Calibri" w:eastAsia="Calibri" w:cs="Calibri"/>
          <w:color w:val="000000"/>
          <w:sz w:val="24"/>
          <w:szCs w:val="24"/>
        </w:rPr>
        <w:t xml:space="preserve">ourses.  </w:t>
      </w:r>
    </w:p>
    <w:p w:rsidR="007B0457" w:rsidRDefault="005F7BDB" w14:paraId="0000003E"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Develop a vision for the continuing medical education agenda.</w:t>
      </w:r>
    </w:p>
    <w:p w:rsidR="007B0457" w:rsidRDefault="005F7BDB" w14:paraId="0000003F"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Promote and market departmental CME conferences.  </w:t>
      </w:r>
      <w:r>
        <w:rPr>
          <w:rFonts w:ascii="Calibri" w:hAnsi="Calibri" w:eastAsia="Calibri" w:cs="Calibri"/>
          <w:b/>
          <w:color w:val="000000"/>
          <w:sz w:val="24"/>
          <w:szCs w:val="24"/>
        </w:rPr>
        <w:t xml:space="preserve"> </w:t>
      </w:r>
    </w:p>
    <w:p w:rsidR="007B0457" w:rsidRDefault="005F7BDB" w14:paraId="00000040" w14:textId="77777777">
      <w:pPr>
        <w:numPr>
          <w:ilvl w:val="0"/>
          <w:numId w:val="3"/>
        </w:numPr>
        <w:pBdr>
          <w:top w:val="nil"/>
          <w:left w:val="nil"/>
          <w:bottom w:val="nil"/>
          <w:right w:val="nil"/>
          <w:between w:val="nil"/>
        </w:pBdr>
        <w:spacing w:after="200" w:line="276" w:lineRule="auto"/>
        <w:jc w:val="both"/>
        <w:rPr>
          <w:rFonts w:ascii="Calibri" w:hAnsi="Calibri" w:eastAsia="Calibri" w:cs="Calibri"/>
          <w:color w:val="000000"/>
          <w:sz w:val="24"/>
          <w:szCs w:val="24"/>
        </w:rPr>
      </w:pPr>
      <w:r>
        <w:rPr>
          <w:rFonts w:ascii="Calibri" w:hAnsi="Calibri" w:eastAsia="Calibri" w:cs="Calibri"/>
          <w:color w:val="000000"/>
          <w:sz w:val="24"/>
          <w:szCs w:val="24"/>
        </w:rPr>
        <w:t xml:space="preserve">Work closely with Section Chiefs on soliciting visiting professor opportunities and improving education within each division and site.  </w:t>
      </w:r>
    </w:p>
    <w:p w:rsidR="007B0457" w:rsidRDefault="005F7BDB" w14:paraId="00000041" w14:textId="77777777">
      <w:pPr>
        <w:numPr>
          <w:ilvl w:val="0"/>
          <w:numId w:val="3"/>
        </w:numPr>
        <w:pBdr>
          <w:top w:val="nil"/>
          <w:left w:val="nil"/>
          <w:bottom w:val="nil"/>
          <w:right w:val="nil"/>
          <w:between w:val="nil"/>
        </w:pBdr>
        <w:spacing w:after="200" w:line="276" w:lineRule="auto"/>
        <w:jc w:val="both"/>
        <w:rPr>
          <w:rFonts w:ascii="Calibri" w:hAnsi="Calibri" w:eastAsia="Calibri" w:cs="Calibri"/>
          <w:color w:val="000000"/>
          <w:sz w:val="24"/>
          <w:szCs w:val="24"/>
        </w:rPr>
      </w:pPr>
      <w:r>
        <w:rPr>
          <w:rFonts w:ascii="Calibri" w:hAnsi="Calibri" w:eastAsia="Calibri" w:cs="Calibri"/>
          <w:color w:val="000000"/>
          <w:sz w:val="24"/>
          <w:szCs w:val="24"/>
        </w:rPr>
        <w:t>Work closely with the Education Coordinator and the Residency and Fellowship Program Coordinators on providing speakers</w:t>
      </w:r>
      <w:r>
        <w:rPr>
          <w:rFonts w:ascii="Calibri" w:hAnsi="Calibri" w:eastAsia="Calibri" w:cs="Calibri"/>
          <w:color w:val="000000"/>
          <w:sz w:val="24"/>
          <w:szCs w:val="24"/>
        </w:rPr>
        <w:t xml:space="preserve"> and topics for Grand Rounds lectures. </w:t>
      </w:r>
    </w:p>
    <w:p w:rsidR="007B0457" w:rsidRDefault="005F7BDB" w14:paraId="00000042" w14:textId="77777777">
      <w:pPr>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Identify and design creative, innovative activities that will enhance the educational experience of the members of the department aligned with the department guidelines.</w:t>
      </w:r>
    </w:p>
    <w:p w:rsidR="007B0457" w:rsidRDefault="005F7BDB" w14:paraId="00000043" w14:textId="0C40CCA8">
      <w:pPr>
        <w:numPr>
          <w:ilvl w:val="0"/>
          <w:numId w:val="6"/>
        </w:numPr>
        <w:pBdr>
          <w:top w:val="nil"/>
          <w:left w:val="nil"/>
          <w:bottom w:val="nil"/>
          <w:right w:val="nil"/>
          <w:between w:val="nil"/>
        </w:pBdr>
        <w:spacing w:line="276" w:lineRule="auto"/>
        <w:rPr>
          <w:rFonts w:ascii="Calibri" w:hAnsi="Calibri" w:eastAsia="Calibri" w:cs="Calibri"/>
          <w:b/>
          <w:color w:val="000000"/>
          <w:sz w:val="24"/>
          <w:szCs w:val="24"/>
        </w:rPr>
      </w:pPr>
      <w:r>
        <w:rPr>
          <w:rFonts w:ascii="Calibri" w:hAnsi="Calibri" w:eastAsia="Calibri" w:cs="Calibri"/>
          <w:color w:val="000000"/>
          <w:sz w:val="24"/>
          <w:szCs w:val="24"/>
        </w:rPr>
        <w:t>In collaboration with the Vice Chair of Inform</w:t>
      </w:r>
      <w:r>
        <w:rPr>
          <w:rFonts w:ascii="Calibri" w:hAnsi="Calibri" w:eastAsia="Calibri" w:cs="Calibri"/>
          <w:color w:val="000000"/>
          <w:sz w:val="24"/>
          <w:szCs w:val="24"/>
        </w:rPr>
        <w:t xml:space="preserve">atics or Medical Imaging Informatics Director and the Residency Director (or their equivalents), utilize the most up-to-date available technology to enhance the learning and education of radiology residents, </w:t>
      </w:r>
      <w:r>
        <w:rPr>
          <w:rFonts w:ascii="Calibri" w:hAnsi="Calibri" w:eastAsia="Calibri" w:cs="Calibri"/>
          <w:color w:val="000000"/>
          <w:sz w:val="24"/>
          <w:szCs w:val="24"/>
        </w:rPr>
        <w:t>including formal education of imaging technology.</w:t>
      </w:r>
    </w:p>
    <w:p w:rsidR="007B0457" w:rsidRDefault="007B0457" w14:paraId="00000044" w14:textId="77777777">
      <w:pPr>
        <w:pBdr>
          <w:top w:val="nil"/>
          <w:left w:val="nil"/>
          <w:bottom w:val="nil"/>
          <w:right w:val="nil"/>
          <w:between w:val="nil"/>
        </w:pBdr>
        <w:spacing w:line="276" w:lineRule="auto"/>
        <w:rPr>
          <w:rFonts w:ascii="Calibri" w:hAnsi="Calibri" w:eastAsia="Calibri" w:cs="Calibri"/>
          <w:b/>
          <w:color w:val="000000"/>
          <w:sz w:val="24"/>
          <w:szCs w:val="24"/>
        </w:rPr>
      </w:pPr>
    </w:p>
    <w:p w:rsidR="007B0457" w:rsidRDefault="007B0457" w14:paraId="00000045" w14:textId="77777777">
      <w:pPr>
        <w:pBdr>
          <w:top w:val="nil"/>
          <w:left w:val="nil"/>
          <w:bottom w:val="nil"/>
          <w:right w:val="nil"/>
          <w:between w:val="nil"/>
        </w:pBdr>
        <w:spacing w:line="276" w:lineRule="auto"/>
        <w:rPr>
          <w:rFonts w:ascii="Calibri" w:hAnsi="Calibri" w:eastAsia="Calibri" w:cs="Calibri"/>
          <w:b/>
          <w:color w:val="000000"/>
          <w:sz w:val="24"/>
          <w:szCs w:val="24"/>
        </w:rPr>
      </w:pPr>
    </w:p>
    <w:p w:rsidR="007B0457" w:rsidRDefault="007B0457" w14:paraId="00000046" w14:textId="77777777">
      <w:pPr>
        <w:pBdr>
          <w:top w:val="nil"/>
          <w:left w:val="nil"/>
          <w:bottom w:val="nil"/>
          <w:right w:val="nil"/>
          <w:between w:val="nil"/>
        </w:pBdr>
        <w:spacing w:line="276" w:lineRule="auto"/>
        <w:rPr>
          <w:rFonts w:ascii="Calibri" w:hAnsi="Calibri" w:eastAsia="Calibri" w:cs="Calibri"/>
          <w:b/>
          <w:color w:val="000000"/>
          <w:sz w:val="24"/>
          <w:szCs w:val="24"/>
        </w:rPr>
      </w:pPr>
    </w:p>
    <w:p w:rsidR="007B0457" w:rsidRDefault="007B0457" w14:paraId="00000047" w14:textId="77777777">
      <w:pPr>
        <w:pBdr>
          <w:top w:val="nil"/>
          <w:left w:val="nil"/>
          <w:bottom w:val="nil"/>
          <w:right w:val="nil"/>
          <w:between w:val="nil"/>
        </w:pBdr>
        <w:spacing w:after="200" w:line="276" w:lineRule="auto"/>
        <w:rPr>
          <w:rFonts w:ascii="Calibri" w:hAnsi="Calibri" w:eastAsia="Calibri" w:cs="Calibri"/>
          <w:b/>
          <w:color w:val="000000"/>
          <w:sz w:val="24"/>
          <w:szCs w:val="24"/>
        </w:rPr>
      </w:pPr>
    </w:p>
    <w:p w:rsidR="007B0457" w:rsidRDefault="005F7BDB" w14:paraId="00000048" w14:textId="77777777">
      <w:pPr>
        <w:rPr>
          <w:rFonts w:ascii="Calibri" w:hAnsi="Calibri" w:eastAsia="Calibri" w:cs="Calibri"/>
          <w:b/>
        </w:rPr>
      </w:pPr>
      <w:r>
        <w:rPr>
          <w:rFonts w:ascii="Calibri" w:hAnsi="Calibri" w:eastAsia="Calibri" w:cs="Calibri"/>
          <w:b/>
        </w:rPr>
        <w:t xml:space="preserve">II. Medical Student Education </w:t>
      </w:r>
    </w:p>
    <w:p w:rsidR="007B0457" w:rsidRDefault="007B0457" w14:paraId="00000049" w14:textId="77777777">
      <w:pPr>
        <w:ind w:left="360"/>
        <w:rPr>
          <w:rFonts w:ascii="Calibri" w:hAnsi="Calibri" w:eastAsia="Calibri" w:cs="Calibri"/>
          <w:b/>
          <w:sz w:val="24"/>
          <w:szCs w:val="24"/>
        </w:rPr>
      </w:pPr>
    </w:p>
    <w:p w:rsidR="007B0457" w:rsidRDefault="005F7BDB" w14:paraId="0000004A" w14:textId="77777777">
      <w:pPr>
        <w:rPr>
          <w:rFonts w:ascii="Calibri" w:hAnsi="Calibri" w:eastAsia="Calibri" w:cs="Calibri"/>
          <w:b/>
          <w:sz w:val="24"/>
          <w:szCs w:val="24"/>
        </w:rPr>
      </w:pPr>
      <w:r>
        <w:rPr>
          <w:rFonts w:ascii="Calibri" w:hAnsi="Calibri" w:eastAsia="Calibri" w:cs="Calibri"/>
          <w:b/>
          <w:sz w:val="24"/>
          <w:szCs w:val="24"/>
        </w:rPr>
        <w:t>The Vice Chair for Education will</w:t>
      </w:r>
    </w:p>
    <w:p w:rsidR="007B0457" w:rsidRDefault="007B0457" w14:paraId="0000004B" w14:textId="77777777">
      <w:pPr>
        <w:rPr>
          <w:rFonts w:ascii="Calibri" w:hAnsi="Calibri" w:eastAsia="Calibri" w:cs="Calibri"/>
          <w:b/>
          <w:sz w:val="24"/>
          <w:szCs w:val="24"/>
          <w:u w:val="single"/>
        </w:rPr>
      </w:pPr>
    </w:p>
    <w:p w:rsidR="007B0457" w:rsidRDefault="005F7BDB" w14:paraId="0000004C"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u w:val="single"/>
        </w:rPr>
      </w:pPr>
      <w:r>
        <w:rPr>
          <w:rFonts w:ascii="Calibri" w:hAnsi="Calibri" w:eastAsia="Calibri" w:cs="Calibri"/>
          <w:color w:val="000000"/>
          <w:sz w:val="24"/>
          <w:szCs w:val="24"/>
        </w:rPr>
        <w:t xml:space="preserve">Oversee medical student education to ensure that medical students are receiving an appropriate level of exposure to Radiology and Radiology services with appropriate instruction on Radiology electives and clerkships.  </w:t>
      </w:r>
    </w:p>
    <w:sdt>
      <w:sdtPr>
        <w:tag w:val="goog_rdk_20"/>
        <w:id w:val="1232726033"/>
        <w:placeholder>
          <w:docPart w:val="DefaultPlaceholder_1081868574"/>
        </w:placeholder>
      </w:sdtPr>
      <w:sdtEndPr/>
      <w:sdtContent>
        <w:p w:rsidR="007B0457" w:rsidRDefault="005F7BDB" w14:paraId="0000004D"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Work closely with the Director of Medical Student Education and the Medical Student Program Coordinator on recruitment of lecturers and tutors, clinical skills preceptors and anatomy teachers from the Department of Radiology, coordination of clerkship elec</w:t>
          </w:r>
          <w:r>
            <w:rPr>
              <w:rFonts w:ascii="Calibri" w:hAnsi="Calibri" w:eastAsia="Calibri" w:cs="Calibri"/>
              <w:color w:val="000000"/>
              <w:sz w:val="24"/>
              <w:szCs w:val="24"/>
            </w:rPr>
            <w:t>tives, and oversight of the student curriculum.</w:t>
          </w:r>
          <w:sdt>
            <w:sdtPr>
              <w:tag w:val="goog_rdk_19"/>
              <w:id w:val="-685134091"/>
            </w:sdtPr>
            <w:sdtEndPr/>
            <w:sdtContent/>
          </w:sdt>
        </w:p>
      </w:sdtContent>
    </w:sdt>
    <w:p w:rsidR="007B0457" w:rsidRDefault="005F7BDB" w14:paraId="0000004E"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sdt>
        <w:sdtPr>
          <w:tag w:val="goog_rdk_21"/>
          <w:id w:val="818849531"/>
        </w:sdtPr>
        <w:sdtEndPr/>
        <w:sdtContent>
          <w:r>
            <w:rPr>
              <w:rFonts w:ascii="Calibri" w:hAnsi="Calibri" w:eastAsia="Calibri" w:cs="Calibri"/>
              <w:color w:val="000000"/>
              <w:sz w:val="24"/>
              <w:szCs w:val="24"/>
            </w:rPr>
            <w:t>Support the leaders and the members of the Radiology Interest Group in their activities to ensure continued interest in Radiology as a profession and pipeline of future residents and colleagues.</w:t>
          </w:r>
        </w:sdtContent>
      </w:sdt>
    </w:p>
    <w:p w:rsidR="007B0457" w:rsidRDefault="005F7BDB" w14:paraId="0000004F" w14:textId="0548A030">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Engage </w:t>
      </w:r>
      <w:r>
        <w:rPr>
          <w:rFonts w:ascii="Calibri" w:hAnsi="Calibri" w:eastAsia="Calibri" w:cs="Calibri"/>
          <w:color w:val="000000"/>
          <w:sz w:val="24"/>
          <w:szCs w:val="24"/>
        </w:rPr>
        <w:t>university leadership regarding incorporation of Radiology into the</w:t>
      </w:r>
      <w:r w:rsidR="007B1A77">
        <w:rPr>
          <w:rFonts w:ascii="Calibri" w:hAnsi="Calibri" w:eastAsia="Calibri" w:cs="Calibri"/>
          <w:color w:val="000000"/>
          <w:sz w:val="24"/>
          <w:szCs w:val="24"/>
        </w:rPr>
        <w:t xml:space="preserve"> </w:t>
      </w:r>
      <w:r>
        <w:rPr>
          <w:rFonts w:ascii="Calibri" w:hAnsi="Calibri" w:eastAsia="Calibri" w:cs="Calibri"/>
          <w:color w:val="000000"/>
          <w:sz w:val="24"/>
          <w:szCs w:val="24"/>
        </w:rPr>
        <w:t>medical student curriculum</w:t>
      </w:r>
      <w:sdt>
        <w:sdtPr>
          <w:tag w:val="goog_rdk_23"/>
          <w:id w:val="-1118605048"/>
        </w:sdtPr>
        <w:sdtEndPr/>
        <w:sdtContent>
          <w:r>
            <w:rPr>
              <w:rFonts w:ascii="Calibri" w:hAnsi="Calibri" w:eastAsia="Calibri" w:cs="Calibri"/>
              <w:color w:val="000000"/>
              <w:sz w:val="24"/>
              <w:szCs w:val="24"/>
            </w:rPr>
            <w:t xml:space="preserve"> as well as core clerkships and other electives and foster outreach</w:t>
          </w:r>
        </w:sdtContent>
      </w:sdt>
      <w:r>
        <w:rPr>
          <w:rFonts w:ascii="Calibri" w:hAnsi="Calibri" w:eastAsia="Calibri" w:cs="Calibri"/>
          <w:color w:val="000000"/>
          <w:sz w:val="24"/>
          <w:szCs w:val="24"/>
        </w:rPr>
        <w:t>.</w:t>
      </w:r>
    </w:p>
    <w:p w:rsidR="007B0457" w:rsidRDefault="007B0457" w14:paraId="00000050" w14:textId="77777777">
      <w:pPr>
        <w:rPr>
          <w:rFonts w:ascii="Calibri" w:hAnsi="Calibri" w:eastAsia="Calibri" w:cs="Calibri"/>
          <w:sz w:val="24"/>
          <w:szCs w:val="24"/>
        </w:rPr>
      </w:pPr>
    </w:p>
    <w:p w:rsidR="007B0457" w:rsidRDefault="005F7BDB" w14:paraId="00000051" w14:textId="6AB4B651">
      <w:pPr>
        <w:rPr>
          <w:rFonts w:ascii="Calibri" w:hAnsi="Calibri" w:eastAsia="Calibri" w:cs="Calibri"/>
          <w:b/>
        </w:rPr>
      </w:pPr>
      <w:r>
        <w:rPr>
          <w:rFonts w:ascii="Calibri" w:hAnsi="Calibri" w:eastAsia="Calibri" w:cs="Calibri"/>
          <w:b/>
        </w:rPr>
        <w:t>III. Radiology Resident Education</w:t>
      </w:r>
    </w:p>
    <w:p w:rsidR="007B0457" w:rsidRDefault="007B0457" w14:paraId="00000052" w14:textId="77777777">
      <w:pPr>
        <w:rPr>
          <w:rFonts w:ascii="Calibri" w:hAnsi="Calibri" w:eastAsia="Calibri" w:cs="Calibri"/>
          <w:b/>
          <w:sz w:val="24"/>
          <w:szCs w:val="24"/>
        </w:rPr>
      </w:pPr>
    </w:p>
    <w:p w:rsidR="007B0457" w:rsidRDefault="005F7BDB" w14:paraId="00000053" w14:textId="77777777">
      <w:pPr>
        <w:rPr>
          <w:rFonts w:ascii="Calibri" w:hAnsi="Calibri" w:eastAsia="Calibri" w:cs="Calibri"/>
          <w:b/>
          <w:sz w:val="24"/>
          <w:szCs w:val="24"/>
        </w:rPr>
      </w:pPr>
      <w:r>
        <w:rPr>
          <w:rFonts w:ascii="Calibri" w:hAnsi="Calibri" w:eastAsia="Calibri" w:cs="Calibri"/>
          <w:b/>
          <w:sz w:val="24"/>
          <w:szCs w:val="24"/>
        </w:rPr>
        <w:t>The Vice Chair for Education will</w:t>
      </w:r>
    </w:p>
    <w:p w:rsidR="007B0457" w:rsidRDefault="007B0457" w14:paraId="00000054" w14:textId="77777777">
      <w:pPr>
        <w:rPr>
          <w:rFonts w:ascii="Calibri" w:hAnsi="Calibri" w:eastAsia="Calibri" w:cs="Calibri"/>
          <w:b/>
          <w:sz w:val="24"/>
          <w:szCs w:val="24"/>
        </w:rPr>
      </w:pPr>
    </w:p>
    <w:p w:rsidR="007B0457" w:rsidRDefault="005F7BDB" w14:paraId="00000055" w14:textId="77777777">
      <w:pPr>
        <w:numPr>
          <w:ilvl w:val="0"/>
          <w:numId w:val="3"/>
        </w:numPr>
        <w:pBdr>
          <w:top w:val="nil"/>
          <w:left w:val="nil"/>
          <w:bottom w:val="nil"/>
          <w:right w:val="nil"/>
          <w:between w:val="nil"/>
        </w:pBdr>
        <w:spacing w:after="200" w:line="276" w:lineRule="auto"/>
        <w:rPr>
          <w:rFonts w:ascii="Calibri" w:hAnsi="Calibri" w:eastAsia="Calibri" w:cs="Calibri"/>
          <w:b/>
          <w:color w:val="000000"/>
          <w:sz w:val="24"/>
          <w:szCs w:val="24"/>
          <w:u w:val="single"/>
        </w:rPr>
      </w:pPr>
      <w:r>
        <w:rPr>
          <w:rFonts w:ascii="Calibri" w:hAnsi="Calibri" w:eastAsia="Calibri" w:cs="Calibri"/>
          <w:color w:val="000000"/>
          <w:sz w:val="24"/>
          <w:szCs w:val="24"/>
        </w:rPr>
        <w:t xml:space="preserve">Assist the Program Director/Associate Program Director/Assistant Program Director with compliance with ACGME, ABR, Institutional and Joint Commission rules and regulations.  </w:t>
      </w:r>
    </w:p>
    <w:p w:rsidR="007B0457" w:rsidRDefault="005F7BDB" w14:paraId="00000056" w14:textId="77777777">
      <w:pPr>
        <w:numPr>
          <w:ilvl w:val="0"/>
          <w:numId w:val="3"/>
        </w:numPr>
        <w:pBdr>
          <w:top w:val="nil"/>
          <w:left w:val="nil"/>
          <w:bottom w:val="nil"/>
          <w:right w:val="nil"/>
          <w:between w:val="nil"/>
        </w:pBdr>
        <w:spacing w:after="200" w:line="276" w:lineRule="auto"/>
        <w:rPr>
          <w:rFonts w:ascii="Calibri" w:hAnsi="Calibri" w:eastAsia="Calibri" w:cs="Calibri"/>
          <w:b/>
          <w:color w:val="000000"/>
          <w:sz w:val="24"/>
          <w:szCs w:val="24"/>
          <w:u w:val="single"/>
        </w:rPr>
      </w:pPr>
      <w:r>
        <w:rPr>
          <w:rFonts w:ascii="Calibri" w:hAnsi="Calibri" w:eastAsia="Calibri" w:cs="Calibri"/>
          <w:color w:val="000000"/>
          <w:sz w:val="24"/>
          <w:szCs w:val="24"/>
        </w:rPr>
        <w:t>Assist with developing and fostering cutting e</w:t>
      </w:r>
      <w:r>
        <w:rPr>
          <w:rFonts w:ascii="Calibri" w:hAnsi="Calibri" w:eastAsia="Calibri" w:cs="Calibri"/>
          <w:color w:val="000000"/>
          <w:sz w:val="24"/>
          <w:szCs w:val="24"/>
        </w:rPr>
        <w:t>dge education techniques</w:t>
      </w:r>
      <w:sdt>
        <w:sdtPr>
          <w:tag w:val="goog_rdk_24"/>
          <w:id w:val="-1751179360"/>
        </w:sdtPr>
        <w:sdtEndPr/>
        <w:sdtContent>
          <w:r>
            <w:rPr>
              <w:rFonts w:ascii="Calibri" w:hAnsi="Calibri" w:eastAsia="Calibri" w:cs="Calibri"/>
              <w:color w:val="000000"/>
              <w:sz w:val="24"/>
              <w:szCs w:val="24"/>
            </w:rPr>
            <w:t xml:space="preserve"> and educational innovation</w:t>
          </w:r>
        </w:sdtContent>
      </w:sdt>
      <w:r>
        <w:rPr>
          <w:rFonts w:ascii="Calibri" w:hAnsi="Calibri" w:eastAsia="Calibri" w:cs="Calibri"/>
          <w:color w:val="000000"/>
          <w:sz w:val="24"/>
          <w:szCs w:val="24"/>
        </w:rPr>
        <w:t xml:space="preserve">. </w:t>
      </w:r>
    </w:p>
    <w:p w:rsidR="007B0457" w:rsidRDefault="005F7BDB" w14:paraId="00000057" w14:textId="77777777">
      <w:pPr>
        <w:widowControl w:val="0"/>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Review resident evaluation of faculty and faculty evaluation of residents to identify any areas for improvement.</w:t>
      </w:r>
    </w:p>
    <w:p w:rsidR="007B0457" w:rsidRDefault="005F7BDB" w14:paraId="00000058"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Oversee the creation and implementation of the education/conference curriculum includin</w:t>
      </w:r>
      <w:r>
        <w:rPr>
          <w:rFonts w:ascii="Calibri" w:hAnsi="Calibri" w:eastAsia="Calibri" w:cs="Calibri"/>
          <w:color w:val="000000"/>
          <w:sz w:val="24"/>
          <w:szCs w:val="24"/>
        </w:rPr>
        <w:t>g clinical, radiation physics, radiation safety and conferences related to non-clinical topics such as research, business of medicine, professionalism, ethics, etc.</w:t>
      </w:r>
    </w:p>
    <w:p w:rsidR="007B0457" w:rsidRDefault="005F7BDB" w14:paraId="00000059"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Work with the Program Directors in developing and allocating rotations for the focused seni</w:t>
      </w:r>
      <w:r>
        <w:rPr>
          <w:rFonts w:ascii="Calibri" w:hAnsi="Calibri" w:eastAsia="Calibri" w:cs="Calibri"/>
          <w:color w:val="000000"/>
          <w:sz w:val="24"/>
          <w:szCs w:val="24"/>
        </w:rPr>
        <w:t>or year, including the development of non-clinical rotations</w:t>
      </w:r>
      <w:sdt>
        <w:sdtPr>
          <w:tag w:val="goog_rdk_25"/>
          <w:id w:val="2024744861"/>
        </w:sdtPr>
        <w:sdtEndPr/>
        <w:sdtContent>
          <w:r>
            <w:rPr>
              <w:rFonts w:ascii="Calibri" w:hAnsi="Calibri" w:eastAsia="Calibri" w:cs="Calibri"/>
              <w:color w:val="000000"/>
              <w:sz w:val="24"/>
              <w:szCs w:val="24"/>
            </w:rPr>
            <w:t xml:space="preserve">; help support and create new </w:t>
          </w:r>
          <w:proofErr w:type="gramStart"/>
          <w:r>
            <w:rPr>
              <w:rFonts w:ascii="Calibri" w:hAnsi="Calibri" w:eastAsia="Calibri" w:cs="Calibri"/>
              <w:color w:val="000000"/>
              <w:sz w:val="24"/>
              <w:szCs w:val="24"/>
            </w:rPr>
            <w:t>mini-fellowships</w:t>
          </w:r>
          <w:proofErr w:type="gramEnd"/>
          <w:r>
            <w:rPr>
              <w:rFonts w:ascii="Calibri" w:hAnsi="Calibri" w:eastAsia="Calibri" w:cs="Calibri"/>
              <w:color w:val="000000"/>
              <w:sz w:val="24"/>
              <w:szCs w:val="24"/>
            </w:rPr>
            <w:t xml:space="preserve"> based on learner’s interests and departmental opportunities</w:t>
          </w:r>
        </w:sdtContent>
      </w:sdt>
      <w:r>
        <w:rPr>
          <w:rFonts w:ascii="Calibri" w:hAnsi="Calibri" w:eastAsia="Calibri" w:cs="Calibri"/>
          <w:color w:val="000000"/>
          <w:sz w:val="24"/>
          <w:szCs w:val="24"/>
        </w:rPr>
        <w:t>.</w:t>
      </w:r>
    </w:p>
    <w:sdt>
      <w:sdtPr>
        <w:tag w:val="goog_rdk_27"/>
        <w:id w:val="983039964"/>
        <w:placeholder>
          <w:docPart w:val="DefaultPlaceholder_1081868574"/>
        </w:placeholder>
      </w:sdtPr>
      <w:sdtEndPr/>
      <w:sdtContent>
        <w:p w:rsidR="007B0457" w:rsidRDefault="005F7BDB" w14:paraId="0000005A" w14:textId="7B5CE7EE">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Oversee</w:t>
          </w:r>
          <w:r w:rsidR="00EE1860">
            <w:rPr>
              <w:rFonts w:ascii="Calibri" w:hAnsi="Calibri" w:eastAsia="Calibri" w:cs="Calibri"/>
              <w:color w:val="000000"/>
              <w:sz w:val="24"/>
              <w:szCs w:val="24"/>
            </w:rPr>
            <w:t xml:space="preserve"> in partnership with the Program Director</w:t>
          </w:r>
          <w:r>
            <w:rPr>
              <w:rFonts w:ascii="Calibri" w:hAnsi="Calibri" w:eastAsia="Calibri" w:cs="Calibri"/>
              <w:color w:val="000000"/>
              <w:sz w:val="24"/>
              <w:szCs w:val="24"/>
            </w:rPr>
            <w:t xml:space="preserve"> the scheduling, timing, organization and delivery of Board reviews.</w:t>
          </w:r>
          <w:sdt>
            <w:sdtPr>
              <w:tag w:val="goog_rdk_26"/>
              <w:id w:val="129526194"/>
            </w:sdtPr>
            <w:sdtEndPr/>
            <w:sdtContent/>
          </w:sdt>
        </w:p>
      </w:sdtContent>
    </w:sdt>
    <w:sdt>
      <w:sdtPr>
        <w:tag w:val="goog_rdk_30"/>
        <w:id w:val="1531074281"/>
        <w:placeholder>
          <w:docPart w:val="DefaultPlaceholder_1081868574"/>
        </w:placeholder>
      </w:sdtPr>
      <w:sdtEndPr/>
      <w:sdtContent>
        <w:p w:rsidRPr="00EE1860" w:rsidR="007B0457" w:rsidRDefault="005F7BDB" w14:paraId="0000005B" w14:textId="77777777">
          <w:pPr>
            <w:numPr>
              <w:ilvl w:val="0"/>
              <w:numId w:val="3"/>
            </w:numPr>
            <w:pBdr>
              <w:top w:val="nil"/>
              <w:left w:val="nil"/>
              <w:bottom w:val="nil"/>
              <w:right w:val="nil"/>
              <w:between w:val="nil"/>
            </w:pBdr>
            <w:spacing w:after="200" w:line="276" w:lineRule="auto"/>
            <w:rPr>
              <w:rFonts w:ascii="Calibri" w:hAnsi="Calibri" w:eastAsia="Calibri" w:cs="Calibri"/>
              <w:sz w:val="24"/>
              <w:szCs w:val="24"/>
            </w:rPr>
          </w:pPr>
          <w:sdt>
            <w:sdtPr>
              <w:tag w:val="goog_rdk_28"/>
              <w:id w:val="190197514"/>
            </w:sdtPr>
            <w:sdtEndPr/>
            <w:sdtContent>
              <w:r>
                <w:rPr>
                  <w:rFonts w:ascii="Calibri" w:hAnsi="Calibri" w:eastAsia="Calibri" w:cs="Calibri"/>
                  <w:color w:val="000000"/>
                  <w:sz w:val="24"/>
                  <w:szCs w:val="24"/>
                </w:rPr>
                <w:t>Promote educational research and scholarly activity among faculty, residents and fellows within the department</w:t>
              </w:r>
            </w:sdtContent>
          </w:sdt>
          <w:sdt>
            <w:sdtPr>
              <w:tag w:val="goog_rdk_29"/>
              <w:id w:val="-736393626"/>
            </w:sdtPr>
            <w:sdtEndPr/>
            <w:sdtContent/>
          </w:sdt>
        </w:p>
      </w:sdtContent>
    </w:sdt>
    <w:p w:rsidR="007B0457" w:rsidRDefault="005F7BDB" w14:paraId="0000005C"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With the Program Directors, review all RRC communications.</w:t>
      </w:r>
    </w:p>
    <w:p w:rsidR="007B0457" w:rsidRDefault="005F7BDB" w14:paraId="0000005D"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Ensure that the Residency Clinical Competency Committee is fulfilling its duties</w:t>
      </w:r>
      <w:r>
        <w:rPr>
          <w:rFonts w:ascii="Calibri" w:hAnsi="Calibri" w:eastAsia="Calibri" w:cs="Calibri"/>
          <w:color w:val="000000"/>
          <w:sz w:val="24"/>
          <w:szCs w:val="24"/>
        </w:rPr>
        <w:t xml:space="preserve"> in a timely and efficient manner.  </w:t>
      </w:r>
    </w:p>
    <w:p w:rsidR="007B0457" w:rsidRDefault="005F7BDB" w14:paraId="0000005E"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Review submitted Milestone data biannually.</w:t>
      </w:r>
    </w:p>
    <w:p w:rsidR="007B0457" w:rsidRDefault="005F7BDB" w14:paraId="0000005F"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Ensure that the Residency Program Evaluation Committee is fulfilling its duties in a timely and efficient manner.  </w:t>
      </w:r>
    </w:p>
    <w:p w:rsidR="007B0457" w:rsidRDefault="005F7BDB" w14:paraId="00000060"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Review the Annual Program Evaluation as well as Annual Data</w:t>
      </w:r>
      <w:r>
        <w:rPr>
          <w:rFonts w:ascii="Calibri" w:hAnsi="Calibri" w:eastAsia="Calibri" w:cs="Calibri"/>
          <w:color w:val="000000"/>
          <w:sz w:val="24"/>
          <w:szCs w:val="24"/>
        </w:rPr>
        <w:t xml:space="preserve"> Submission (ADS</w:t>
      </w:r>
      <w:proofErr w:type="gramStart"/>
      <w:r>
        <w:rPr>
          <w:rFonts w:ascii="Calibri" w:hAnsi="Calibri" w:eastAsia="Calibri" w:cs="Calibri"/>
          <w:color w:val="000000"/>
          <w:sz w:val="24"/>
          <w:szCs w:val="24"/>
        </w:rPr>
        <w:t>) .</w:t>
      </w:r>
      <w:proofErr w:type="gramEnd"/>
    </w:p>
    <w:p w:rsidR="007B0457" w:rsidRDefault="005F7BDB" w14:paraId="00000061" w14:textId="77777777">
      <w:pPr>
        <w:numPr>
          <w:ilvl w:val="0"/>
          <w:numId w:val="3"/>
        </w:numPr>
        <w:pBdr>
          <w:top w:val="nil"/>
          <w:left w:val="nil"/>
          <w:bottom w:val="nil"/>
          <w:right w:val="nil"/>
          <w:between w:val="nil"/>
        </w:pBdr>
        <w:spacing w:after="200" w:line="276" w:lineRule="auto"/>
        <w:rPr>
          <w:rFonts w:ascii="Times New Roman" w:hAnsi="Times New Roman" w:eastAsia="Times New Roman" w:cs="Times New Roman"/>
          <w:color w:val="000000"/>
          <w:sz w:val="24"/>
          <w:szCs w:val="24"/>
        </w:rPr>
      </w:pPr>
      <w:r>
        <w:rPr>
          <w:rFonts w:ascii="Calibri" w:hAnsi="Calibri" w:eastAsia="Calibri" w:cs="Calibri"/>
          <w:color w:val="000000"/>
          <w:sz w:val="24"/>
          <w:szCs w:val="24"/>
        </w:rPr>
        <w:t>Have a leadership role in recruitment and retention of radiology residents with oversight of applications, resident selection, credentialing, etc.</w:t>
      </w:r>
    </w:p>
    <w:p w:rsidR="007B0457" w:rsidRDefault="005F7BDB" w14:paraId="00000062"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Work with the Program Directors on the creation and implementation of a resident mentoring program.</w:t>
      </w:r>
    </w:p>
    <w:p w:rsidR="007B0457" w:rsidRDefault="005F7BDB" w14:paraId="00000063"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u w:val="single"/>
        </w:rPr>
      </w:pPr>
      <w:r>
        <w:rPr>
          <w:rFonts w:ascii="Calibri" w:hAnsi="Calibri" w:eastAsia="Calibri" w:cs="Calibri"/>
          <w:color w:val="000000"/>
          <w:sz w:val="24"/>
          <w:szCs w:val="24"/>
        </w:rPr>
        <w:t xml:space="preserve">Act as a </w:t>
      </w:r>
      <w:r>
        <w:rPr>
          <w:rFonts w:ascii="Calibri" w:hAnsi="Calibri" w:eastAsia="Calibri" w:cs="Calibri"/>
          <w:color w:val="000000"/>
          <w:sz w:val="24"/>
          <w:szCs w:val="24"/>
        </w:rPr>
        <w:t>consultant to the Program Directors during disciplinary and remediation processes.</w:t>
      </w:r>
    </w:p>
    <w:p w:rsidR="007B0457" w:rsidRDefault="005F7BDB" w14:paraId="00000064"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Interface with the office of Graduate Medical Education (GME) when necessary.</w:t>
      </w:r>
    </w:p>
    <w:p w:rsidR="007B0457" w:rsidRDefault="007B0457" w14:paraId="00000065" w14:textId="77777777">
      <w:pPr>
        <w:rPr>
          <w:rFonts w:ascii="Calibri" w:hAnsi="Calibri" w:eastAsia="Calibri" w:cs="Calibri"/>
          <w:b/>
          <w:sz w:val="24"/>
          <w:szCs w:val="24"/>
        </w:rPr>
      </w:pPr>
    </w:p>
    <w:p w:rsidR="007B0457" w:rsidRDefault="005F7BDB" w14:paraId="00000066" w14:textId="77777777">
      <w:pPr>
        <w:rPr>
          <w:rFonts w:ascii="Calibri" w:hAnsi="Calibri" w:eastAsia="Calibri" w:cs="Calibri"/>
          <w:b/>
        </w:rPr>
      </w:pPr>
      <w:r>
        <w:rPr>
          <w:rFonts w:ascii="Calibri" w:hAnsi="Calibri" w:eastAsia="Calibri" w:cs="Calibri"/>
          <w:b/>
        </w:rPr>
        <w:t>IV. Radiology Fellow Education</w:t>
      </w:r>
    </w:p>
    <w:p w:rsidR="007B0457" w:rsidRDefault="007B0457" w14:paraId="00000067" w14:textId="77777777">
      <w:pPr>
        <w:ind w:left="360"/>
        <w:rPr>
          <w:rFonts w:ascii="Calibri" w:hAnsi="Calibri" w:eastAsia="Calibri" w:cs="Calibri"/>
          <w:b/>
          <w:sz w:val="24"/>
          <w:szCs w:val="24"/>
        </w:rPr>
      </w:pPr>
    </w:p>
    <w:p w:rsidR="007B0457" w:rsidRDefault="005F7BDB" w14:paraId="00000068" w14:textId="77777777">
      <w:pPr>
        <w:rPr>
          <w:rFonts w:ascii="Calibri" w:hAnsi="Calibri" w:eastAsia="Calibri" w:cs="Calibri"/>
          <w:b/>
          <w:sz w:val="24"/>
          <w:szCs w:val="24"/>
        </w:rPr>
      </w:pPr>
      <w:r>
        <w:rPr>
          <w:rFonts w:ascii="Calibri" w:hAnsi="Calibri" w:eastAsia="Calibri" w:cs="Calibri"/>
          <w:b/>
          <w:sz w:val="24"/>
          <w:szCs w:val="24"/>
        </w:rPr>
        <w:t>The Vice Chair for Education will:</w:t>
      </w:r>
    </w:p>
    <w:p w:rsidR="007B0457" w:rsidRDefault="005F7BDB" w14:paraId="00000069" w14:textId="77777777">
      <w:pPr>
        <w:rPr>
          <w:rFonts w:ascii="Calibri" w:hAnsi="Calibri" w:eastAsia="Calibri" w:cs="Calibri"/>
          <w:sz w:val="24"/>
          <w:szCs w:val="24"/>
        </w:rPr>
      </w:pPr>
      <w:r>
        <w:rPr>
          <w:rFonts w:ascii="Calibri" w:hAnsi="Calibri" w:eastAsia="Calibri" w:cs="Calibri"/>
          <w:b/>
          <w:sz w:val="24"/>
          <w:szCs w:val="24"/>
        </w:rPr>
        <w:t xml:space="preserve">  </w:t>
      </w:r>
    </w:p>
    <w:p w:rsidR="007B0457" w:rsidRDefault="005F7BDB" w14:paraId="0000006A" w14:textId="77777777">
      <w:pPr>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 xml:space="preserve">Assist the Program Director/Associate Program Director/Assistant Program Director with compliance with ACGME, ABR, Institutional and Joint Commission rules and regulations.  </w:t>
      </w:r>
    </w:p>
    <w:p w:rsidR="007B0457" w:rsidRDefault="005F7BDB" w14:paraId="0000006B" w14:textId="77777777">
      <w:pPr>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Assist with developing and fostering cuttin</w:t>
      </w:r>
      <w:r>
        <w:rPr>
          <w:rFonts w:ascii="Calibri" w:hAnsi="Calibri" w:eastAsia="Calibri" w:cs="Calibri"/>
          <w:color w:val="000000"/>
          <w:sz w:val="24"/>
          <w:szCs w:val="24"/>
        </w:rPr>
        <w:t xml:space="preserve">g edge education techniques. </w:t>
      </w:r>
    </w:p>
    <w:p w:rsidR="007B0457" w:rsidRDefault="005F7BDB" w14:paraId="0000006C" w14:textId="77777777">
      <w:pPr>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Work closely with individual sections on existing fellowship programs, including both ACGME accredited and non-ACGME-accredited programs.</w:t>
      </w:r>
    </w:p>
    <w:p w:rsidR="007B0457" w:rsidRDefault="005F7BDB" w14:paraId="0000006D"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Attend regular meetings with Fellowship Program Directors.</w:t>
      </w:r>
    </w:p>
    <w:p w:rsidR="007B0457" w:rsidRDefault="005F7BDB" w14:paraId="0000006E"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Ensure Fellowship Program Dir</w:t>
      </w:r>
      <w:r>
        <w:rPr>
          <w:rFonts w:ascii="Calibri" w:hAnsi="Calibri" w:eastAsia="Calibri" w:cs="Calibri"/>
          <w:color w:val="000000"/>
          <w:sz w:val="24"/>
          <w:szCs w:val="24"/>
        </w:rPr>
        <w:t xml:space="preserve">ectors have developed and implemented a thoughtful curriculum that balances education and service needs.   </w:t>
      </w:r>
    </w:p>
    <w:p w:rsidR="007B0457" w:rsidRDefault="005F7BDB" w14:paraId="0000006F" w14:textId="77777777">
      <w:pPr>
        <w:widowControl w:val="0"/>
        <w:numPr>
          <w:ilvl w:val="0"/>
          <w:numId w:val="3"/>
        </w:numPr>
        <w:pBdr>
          <w:top w:val="nil"/>
          <w:left w:val="nil"/>
          <w:bottom w:val="nil"/>
          <w:right w:val="nil"/>
          <w:between w:val="nil"/>
        </w:pBdr>
        <w:spacing w:after="200"/>
        <w:rPr>
          <w:rFonts w:ascii="Calibri" w:hAnsi="Calibri" w:eastAsia="Calibri" w:cs="Calibri"/>
          <w:color w:val="000000"/>
          <w:sz w:val="24"/>
          <w:szCs w:val="24"/>
        </w:rPr>
      </w:pPr>
      <w:r>
        <w:rPr>
          <w:rFonts w:ascii="Calibri" w:hAnsi="Calibri" w:eastAsia="Calibri" w:cs="Calibri"/>
          <w:color w:val="000000"/>
          <w:sz w:val="24"/>
          <w:szCs w:val="24"/>
        </w:rPr>
        <w:t xml:space="preserve">Review fellow evaluation of faculty and faculty evaluation of fellows to identify any areas </w:t>
      </w:r>
      <w:r>
        <w:rPr>
          <w:rFonts w:ascii="Calibri" w:hAnsi="Calibri" w:eastAsia="Calibri" w:cs="Calibri"/>
          <w:color w:val="000000"/>
          <w:sz w:val="24"/>
          <w:szCs w:val="24"/>
        </w:rPr>
        <w:t>for improvement.</w:t>
      </w:r>
    </w:p>
    <w:p w:rsidR="007B0457" w:rsidRDefault="005F7BDB" w14:paraId="00000070"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Ensure that the Fellowship Clinical Competency Committees are fulfilling their duties in a timely and efficient manner.  </w:t>
      </w:r>
    </w:p>
    <w:p w:rsidR="007B0457" w:rsidRDefault="005F7BDB" w14:paraId="00000071"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Review submitted Mileston</w:t>
      </w:r>
      <w:r>
        <w:rPr>
          <w:rFonts w:ascii="Calibri" w:hAnsi="Calibri" w:eastAsia="Calibri" w:cs="Calibri"/>
          <w:color w:val="000000"/>
          <w:sz w:val="24"/>
          <w:szCs w:val="24"/>
        </w:rPr>
        <w:t>e data biannually.</w:t>
      </w:r>
    </w:p>
    <w:p w:rsidR="007B0457" w:rsidRDefault="005F7BDB" w14:paraId="00000072"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Ensure that the Fellowship Program Evaluation Committees are fulfilling their duties in a timely and efficient manner.  </w:t>
      </w:r>
    </w:p>
    <w:p w:rsidR="007B0457" w:rsidRDefault="005F7BDB" w14:paraId="00000073"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Review the Annual Program Evaluations as well as Annual Data Submission (ADS).</w:t>
      </w:r>
    </w:p>
    <w:p w:rsidR="007B0457" w:rsidRDefault="005F7BDB" w14:paraId="00000074"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With the Program Directors, review al</w:t>
      </w:r>
      <w:r>
        <w:rPr>
          <w:rFonts w:ascii="Calibri" w:hAnsi="Calibri" w:eastAsia="Calibri" w:cs="Calibri"/>
          <w:color w:val="000000"/>
          <w:sz w:val="24"/>
          <w:szCs w:val="24"/>
        </w:rPr>
        <w:t>l RRC communications.</w:t>
      </w:r>
    </w:p>
    <w:p w:rsidR="007B0457" w:rsidRDefault="005F7BDB" w14:paraId="00000075"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u w:val="single"/>
        </w:rPr>
      </w:pPr>
      <w:r>
        <w:rPr>
          <w:rFonts w:ascii="Calibri" w:hAnsi="Calibri" w:eastAsia="Calibri" w:cs="Calibri"/>
          <w:color w:val="000000"/>
          <w:sz w:val="24"/>
          <w:szCs w:val="24"/>
        </w:rPr>
        <w:t>Act as a consultant to the Program Directors during disciplinary and remediation processes.</w:t>
      </w:r>
    </w:p>
    <w:p w:rsidR="007B0457" w:rsidRDefault="005F7BDB" w14:paraId="00000076"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Oversee fellow applications, selection and credentialing processes.</w:t>
      </w:r>
    </w:p>
    <w:p w:rsidR="007B0457" w:rsidRDefault="005F7BDB" w14:paraId="00000077"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sdt>
        <w:sdtPr>
          <w:tag w:val="goog_rdk_31"/>
          <w:id w:val="2050956019"/>
        </w:sdtPr>
        <w:sdtEndPr/>
        <w:sdtContent/>
      </w:sdt>
      <w:r>
        <w:rPr>
          <w:rFonts w:ascii="Calibri" w:hAnsi="Calibri" w:eastAsia="Calibri" w:cs="Calibri"/>
          <w:color w:val="000000"/>
          <w:sz w:val="24"/>
          <w:szCs w:val="24"/>
        </w:rPr>
        <w:t>Interface with the office of Graduate Medical Education (GME) when neces</w:t>
      </w:r>
      <w:r>
        <w:rPr>
          <w:rFonts w:ascii="Calibri" w:hAnsi="Calibri" w:eastAsia="Calibri" w:cs="Calibri"/>
          <w:color w:val="000000"/>
          <w:sz w:val="24"/>
          <w:szCs w:val="24"/>
        </w:rPr>
        <w:t>sary.</w:t>
      </w:r>
    </w:p>
    <w:p w:rsidR="007B0457" w:rsidRDefault="007B0457" w14:paraId="00000078" w14:textId="77777777">
      <w:pPr>
        <w:rPr>
          <w:rFonts w:ascii="Calibri" w:hAnsi="Calibri" w:eastAsia="Calibri" w:cs="Calibri"/>
          <w:sz w:val="24"/>
          <w:szCs w:val="24"/>
          <w:u w:val="single"/>
        </w:rPr>
      </w:pPr>
    </w:p>
    <w:p w:rsidR="007B0457" w:rsidRDefault="005F7BDB" w14:paraId="0000008C" w14:textId="2BF78405">
      <w:pPr>
        <w:rPr>
          <w:rFonts w:ascii="Calibri" w:hAnsi="Calibri" w:eastAsia="Calibri" w:cs="Calibri"/>
          <w:b/>
          <w:smallCaps/>
        </w:rPr>
      </w:pPr>
      <w:r>
        <w:rPr>
          <w:rFonts w:ascii="Calibri" w:hAnsi="Calibri" w:eastAsia="Calibri" w:cs="Calibri"/>
          <w:b/>
        </w:rPr>
        <w:t>V</w:t>
      </w:r>
      <w:r>
        <w:rPr>
          <w:rFonts w:ascii="Calibri" w:hAnsi="Calibri" w:eastAsia="Calibri" w:cs="Calibri"/>
          <w:b/>
          <w:smallCaps/>
        </w:rPr>
        <w:t xml:space="preserve">.  </w:t>
      </w:r>
      <w:r>
        <w:rPr>
          <w:rFonts w:ascii="Calibri" w:hAnsi="Calibri" w:eastAsia="Calibri" w:cs="Calibri"/>
          <w:b/>
        </w:rPr>
        <w:t>Committee Participation</w:t>
      </w:r>
    </w:p>
    <w:p w:rsidR="007B0457" w:rsidRDefault="007B0457" w14:paraId="0000008D" w14:textId="77777777">
      <w:pPr>
        <w:ind w:left="360"/>
        <w:rPr>
          <w:rFonts w:ascii="Calibri" w:hAnsi="Calibri" w:eastAsia="Calibri" w:cs="Calibri"/>
          <w:b/>
          <w:sz w:val="24"/>
          <w:szCs w:val="24"/>
        </w:rPr>
      </w:pPr>
    </w:p>
    <w:p w:rsidR="007B0457" w:rsidRDefault="005F7BDB" w14:paraId="0000008E" w14:textId="77777777">
      <w:pPr>
        <w:rPr>
          <w:rFonts w:ascii="Calibri" w:hAnsi="Calibri" w:eastAsia="Calibri" w:cs="Calibri"/>
          <w:b/>
          <w:sz w:val="24"/>
          <w:szCs w:val="24"/>
        </w:rPr>
      </w:pPr>
      <w:r>
        <w:rPr>
          <w:rFonts w:ascii="Calibri" w:hAnsi="Calibri" w:eastAsia="Calibri" w:cs="Calibri"/>
          <w:b/>
          <w:sz w:val="24"/>
          <w:szCs w:val="24"/>
        </w:rPr>
        <w:t>The Vice Chair for Education will participate in the following committees/meetings:</w:t>
      </w:r>
    </w:p>
    <w:p w:rsidR="007B0457" w:rsidRDefault="007B0457" w14:paraId="0000008F" w14:textId="77777777">
      <w:pPr>
        <w:rPr>
          <w:rFonts w:ascii="Calibri" w:hAnsi="Calibri" w:eastAsia="Calibri" w:cs="Calibri"/>
          <w:smallCaps/>
          <w:sz w:val="24"/>
          <w:szCs w:val="24"/>
        </w:rPr>
      </w:pPr>
    </w:p>
    <w:p w:rsidR="007B0457" w:rsidRDefault="005F7BDB" w14:paraId="00000090"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Departmental Executive Committee</w:t>
      </w:r>
    </w:p>
    <w:p w:rsidR="007B0457" w:rsidRDefault="005F7BDB" w14:paraId="00000091"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Clinical Competency Committee (CCC)</w:t>
      </w:r>
    </w:p>
    <w:p w:rsidR="007B0457" w:rsidRDefault="005F7BDB" w14:paraId="00000092"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Program Evaluation Committee (PEC)</w:t>
      </w:r>
    </w:p>
    <w:p w:rsidR="007B0457" w:rsidRDefault="005F7BDB" w14:paraId="00000093" w14:textId="77777777">
      <w:pPr>
        <w:widowControl w:val="0"/>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Resident Education Committee</w:t>
      </w:r>
    </w:p>
    <w:p w:rsidR="007B0457" w:rsidRDefault="005F7BDB" w14:paraId="00000094" w14:textId="22F7E7C2">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Resident </w:t>
      </w:r>
      <w:r>
        <w:rPr>
          <w:rFonts w:ascii="Calibri" w:hAnsi="Calibri" w:eastAsia="Calibri" w:cs="Calibri"/>
          <w:color w:val="000000"/>
          <w:sz w:val="24"/>
          <w:szCs w:val="24"/>
        </w:rPr>
        <w:t>Selection Committee</w:t>
      </w:r>
    </w:p>
    <w:p w:rsidR="007B0457" w:rsidRDefault="005F7BDB" w14:paraId="00000095"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Fellowship Education Committee</w:t>
      </w:r>
    </w:p>
    <w:p w:rsidR="007B0457" w:rsidRDefault="005F7BDB" w14:paraId="00000096"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Medical Student Education Committee</w:t>
      </w:r>
    </w:p>
    <w:p w:rsidR="007B0457" w:rsidRDefault="005F7BDB" w14:paraId="00000097"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Institutional Graduate Medical Education Committee </w:t>
      </w:r>
    </w:p>
    <w:p w:rsidR="007B0457" w:rsidRDefault="005F7BDB" w14:paraId="00000098" w14:textId="77777777">
      <w:pPr>
        <w:numPr>
          <w:ilvl w:val="0"/>
          <w:numId w:val="3"/>
        </w:numPr>
        <w:pBdr>
          <w:top w:val="nil"/>
          <w:left w:val="nil"/>
          <w:bottom w:val="nil"/>
          <w:right w:val="nil"/>
          <w:between w:val="nil"/>
        </w:pBdr>
        <w:spacing w:line="276" w:lineRule="auto"/>
        <w:rPr>
          <w:rFonts w:ascii="Calibri" w:hAnsi="Calibri" w:eastAsia="Calibri" w:cs="Calibri"/>
          <w:b/>
          <w:color w:val="000000"/>
          <w:sz w:val="24"/>
          <w:szCs w:val="24"/>
        </w:rPr>
      </w:pPr>
      <w:r>
        <w:rPr>
          <w:rFonts w:ascii="Calibri" w:hAnsi="Calibri" w:eastAsia="Calibri" w:cs="Calibri"/>
          <w:color w:val="000000"/>
          <w:sz w:val="24"/>
          <w:szCs w:val="24"/>
        </w:rPr>
        <w:t>Departmental Promotion and Tenure Committee</w:t>
      </w:r>
    </w:p>
    <w:p w:rsidR="007B0457" w:rsidRDefault="005F7BDB" w14:paraId="00000099"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Vice Chairs Meeting </w:t>
      </w:r>
    </w:p>
    <w:p w:rsidR="007B0457" w:rsidRDefault="005F7BDB" w14:paraId="0000009A" w14:textId="77777777">
      <w:pPr>
        <w:numPr>
          <w:ilvl w:val="0"/>
          <w:numId w:val="3"/>
        </w:numPr>
        <w:pBdr>
          <w:top w:val="nil"/>
          <w:left w:val="nil"/>
          <w:bottom w:val="nil"/>
          <w:right w:val="nil"/>
          <w:between w:val="nil"/>
        </w:pBdr>
        <w:spacing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Section Chiefs Meeting </w:t>
      </w:r>
    </w:p>
    <w:p w:rsidR="007B0457" w:rsidRDefault="005F7BDB" w14:paraId="0000009B" w14:textId="77777777">
      <w:pPr>
        <w:numPr>
          <w:ilvl w:val="0"/>
          <w:numId w:val="3"/>
        </w:numPr>
        <w:pBdr>
          <w:top w:val="nil"/>
          <w:left w:val="nil"/>
          <w:bottom w:val="nil"/>
          <w:right w:val="nil"/>
          <w:between w:val="nil"/>
        </w:pBdr>
        <w:spacing w:line="276" w:lineRule="auto"/>
        <w:rPr>
          <w:rFonts w:ascii="Calibri" w:hAnsi="Calibri" w:eastAsia="Calibri" w:cs="Calibri"/>
          <w:color w:val="000000"/>
          <w:sz w:val="22"/>
          <w:szCs w:val="22"/>
        </w:rPr>
      </w:pPr>
      <w:r>
        <w:rPr>
          <w:rFonts w:ascii="Calibri" w:hAnsi="Calibri" w:eastAsia="Calibri" w:cs="Calibri"/>
          <w:color w:val="000000"/>
          <w:sz w:val="24"/>
          <w:szCs w:val="24"/>
        </w:rPr>
        <w:t>Department Finance Committee</w:t>
      </w:r>
    </w:p>
    <w:p w:rsidR="007B0457" w:rsidRDefault="007B0457" w14:paraId="0000009C" w14:textId="77777777">
      <w:pPr>
        <w:pBdr>
          <w:top w:val="nil"/>
          <w:left w:val="nil"/>
          <w:bottom w:val="nil"/>
          <w:right w:val="nil"/>
          <w:between w:val="nil"/>
        </w:pBdr>
        <w:spacing w:after="200" w:line="276" w:lineRule="auto"/>
        <w:rPr>
          <w:rFonts w:ascii="Calibri" w:hAnsi="Calibri" w:eastAsia="Calibri" w:cs="Calibri"/>
          <w:b/>
          <w:color w:val="000000"/>
          <w:sz w:val="24"/>
          <w:szCs w:val="24"/>
        </w:rPr>
      </w:pPr>
    </w:p>
    <w:p w:rsidR="007B0457" w:rsidRDefault="005F7BDB" w14:paraId="0000009D" w14:textId="77777777">
      <w:pPr>
        <w:rPr>
          <w:rFonts w:ascii="Calibri" w:hAnsi="Calibri" w:eastAsia="Calibri" w:cs="Calibri"/>
          <w:b/>
        </w:rPr>
      </w:pPr>
      <w:r>
        <w:rPr>
          <w:rFonts w:ascii="Calibri" w:hAnsi="Calibri" w:eastAsia="Calibri" w:cs="Calibri"/>
          <w:b/>
        </w:rPr>
        <w:t>VII. Qualifications</w:t>
      </w:r>
    </w:p>
    <w:p w:rsidR="007B0457" w:rsidRDefault="007B0457" w14:paraId="0000009E" w14:textId="77777777">
      <w:pPr>
        <w:ind w:left="360"/>
        <w:rPr>
          <w:rFonts w:ascii="Calibri" w:hAnsi="Calibri" w:eastAsia="Calibri" w:cs="Calibri"/>
          <w:b/>
          <w:sz w:val="24"/>
          <w:szCs w:val="24"/>
        </w:rPr>
      </w:pPr>
    </w:p>
    <w:p w:rsidR="007B0457" w:rsidRDefault="005F7BDB" w14:paraId="0000009F" w14:textId="77777777">
      <w:pPr>
        <w:rPr>
          <w:rFonts w:ascii="Calibri" w:hAnsi="Calibri" w:eastAsia="Calibri" w:cs="Calibri"/>
          <w:b/>
          <w:sz w:val="24"/>
          <w:szCs w:val="24"/>
        </w:rPr>
      </w:pPr>
      <w:r>
        <w:rPr>
          <w:rFonts w:ascii="Calibri" w:hAnsi="Calibri" w:eastAsia="Calibri" w:cs="Calibri"/>
          <w:b/>
          <w:sz w:val="24"/>
          <w:szCs w:val="24"/>
        </w:rPr>
        <w:t>The Vice Chair for Education</w:t>
      </w:r>
    </w:p>
    <w:p w:rsidR="007B0457" w:rsidRDefault="007B0457" w14:paraId="000000A0" w14:textId="77777777">
      <w:pPr>
        <w:rPr>
          <w:rFonts w:ascii="Calibri" w:hAnsi="Calibri" w:eastAsia="Calibri" w:cs="Calibri"/>
          <w:b/>
          <w:sz w:val="24"/>
          <w:szCs w:val="24"/>
        </w:rPr>
      </w:pPr>
    </w:p>
    <w:p w:rsidR="007B0457" w:rsidRDefault="005F7BDB" w14:paraId="000000A1" w14:textId="05F35EB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 xml:space="preserve">Must be a faculty member in the Department of Radiology at 0.8 FTE or above at the rank of </w:t>
      </w:r>
      <w:sdt>
        <w:sdtPr>
          <w:tag w:val="goog_rdk_35"/>
          <w:id w:val="959847913"/>
        </w:sdtPr>
        <w:sdtEndPr/>
        <w:sdtContent/>
      </w:sdt>
      <w:r>
        <w:rPr>
          <w:rFonts w:ascii="Calibri" w:hAnsi="Calibri" w:eastAsia="Calibri" w:cs="Calibri"/>
          <w:color w:val="000000"/>
          <w:sz w:val="24"/>
          <w:szCs w:val="24"/>
        </w:rPr>
        <w:t>Assistant</w:t>
      </w:r>
      <w:r>
        <w:rPr>
          <w:rFonts w:ascii="Calibri" w:hAnsi="Calibri" w:eastAsia="Calibri" w:cs="Calibri"/>
          <w:color w:val="000000"/>
          <w:sz w:val="24"/>
          <w:szCs w:val="24"/>
        </w:rPr>
        <w:t xml:space="preserve"> Professor or above as defined by institutional criteria and policy</w:t>
      </w:r>
      <w:r>
        <w:rPr>
          <w:rFonts w:ascii="Calibri" w:hAnsi="Calibri" w:eastAsia="Calibri" w:cs="Calibri"/>
          <w:color w:val="000000"/>
          <w:sz w:val="24"/>
          <w:szCs w:val="24"/>
        </w:rPr>
        <w:t>.</w:t>
      </w:r>
    </w:p>
    <w:p w:rsidR="007B0457" w:rsidRDefault="005F7BDB" w14:paraId="000000A2" w14:textId="33F5B0A8">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May concurrently hold the position of</w:t>
      </w:r>
      <w:r>
        <w:rPr>
          <w:rFonts w:ascii="Calibri" w:hAnsi="Calibri" w:eastAsia="Calibri" w:cs="Calibri"/>
          <w:color w:val="000000"/>
          <w:sz w:val="24"/>
          <w:szCs w:val="24"/>
        </w:rPr>
        <w:t xml:space="preserve"> Program Director (Residency or Fellowship), </w:t>
      </w:r>
      <w:r>
        <w:rPr>
          <w:rFonts w:ascii="Calibri" w:hAnsi="Calibri" w:eastAsia="Calibri" w:cs="Calibri"/>
          <w:color w:val="000000"/>
          <w:sz w:val="24"/>
          <w:szCs w:val="24"/>
        </w:rPr>
        <w:t>Director of Medical Student Education, or additional leadership role in the department</w:t>
      </w:r>
      <w:r>
        <w:rPr>
          <w:rFonts w:ascii="Calibri" w:hAnsi="Calibri" w:eastAsia="Calibri" w:cs="Calibri"/>
          <w:color w:val="000000"/>
          <w:sz w:val="24"/>
          <w:szCs w:val="24"/>
        </w:rPr>
        <w:t>.</w:t>
      </w:r>
    </w:p>
    <w:p w:rsidR="007B0457" w:rsidRDefault="005F7BDB" w14:paraId="000000A3" w14:textId="77777777">
      <w:pPr>
        <w:numPr>
          <w:ilvl w:val="0"/>
          <w:numId w:val="3"/>
        </w:numPr>
        <w:pBdr>
          <w:top w:val="nil"/>
          <w:left w:val="nil"/>
          <w:bottom w:val="nil"/>
          <w:right w:val="nil"/>
          <w:between w:val="nil"/>
        </w:pBdr>
        <w:spacing w:after="200" w:line="276" w:lineRule="auto"/>
        <w:rPr>
          <w:rFonts w:ascii="Calibri" w:hAnsi="Calibri" w:eastAsia="Calibri" w:cs="Calibri"/>
          <w:color w:val="000000"/>
          <w:sz w:val="24"/>
          <w:szCs w:val="24"/>
        </w:rPr>
      </w:pPr>
      <w:r>
        <w:rPr>
          <w:rFonts w:ascii="Calibri" w:hAnsi="Calibri" w:eastAsia="Calibri" w:cs="Calibri"/>
          <w:color w:val="000000"/>
          <w:sz w:val="24"/>
          <w:szCs w:val="24"/>
        </w:rPr>
        <w:t>Must demonstrate interest, commi</w:t>
      </w:r>
      <w:r>
        <w:rPr>
          <w:rFonts w:ascii="Calibri" w:hAnsi="Calibri" w:eastAsia="Calibri" w:cs="Calibri"/>
          <w:color w:val="000000"/>
          <w:sz w:val="24"/>
          <w:szCs w:val="24"/>
        </w:rPr>
        <w:t>tment and leadership in education with excellent communication skills.</w:t>
      </w:r>
    </w:p>
    <w:p w:rsidR="007B0457" w:rsidRDefault="005F7BDB" w14:paraId="000000A4" w14:textId="77777777">
      <w:pPr>
        <w:widowControl w:val="0"/>
        <w:numPr>
          <w:ilvl w:val="0"/>
          <w:numId w:val="3"/>
        </w:numPr>
        <w:pBdr>
          <w:top w:val="nil"/>
          <w:left w:val="nil"/>
          <w:bottom w:val="nil"/>
          <w:right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4"/>
          <w:szCs w:val="24"/>
        </w:rPr>
        <w:t>Must be willing to function at a high managerial level in a complex health care organization.</w:t>
      </w:r>
    </w:p>
    <w:p w:rsidR="007B0457" w:rsidRDefault="007B0457" w14:paraId="000000A5" w14:textId="77777777">
      <w:pPr>
        <w:widowControl w:val="0"/>
        <w:pBdr>
          <w:top w:val="nil"/>
          <w:left w:val="nil"/>
          <w:bottom w:val="nil"/>
          <w:right w:val="nil"/>
          <w:between w:val="nil"/>
        </w:pBdr>
        <w:spacing w:after="200" w:line="276" w:lineRule="auto"/>
        <w:ind w:left="360"/>
        <w:rPr>
          <w:rFonts w:ascii="Calibri" w:hAnsi="Calibri" w:eastAsia="Calibri" w:cs="Calibri"/>
          <w:sz w:val="24"/>
          <w:szCs w:val="24"/>
        </w:rPr>
      </w:pPr>
    </w:p>
    <w:p w:rsidR="007B0457" w:rsidRDefault="007B0457" w14:paraId="000000A6" w14:textId="77777777">
      <w:pPr>
        <w:jc w:val="right"/>
        <w:rPr>
          <w:rFonts w:ascii="Calibri" w:hAnsi="Calibri" w:eastAsia="Calibri" w:cs="Calibri"/>
          <w:sz w:val="20"/>
          <w:szCs w:val="20"/>
        </w:rPr>
      </w:pPr>
    </w:p>
    <w:p w:rsidR="007B0457" w:rsidP="5EA992AE" w:rsidRDefault="005F7BDB" w14:paraId="000000A7" w14:textId="77777777" w14:noSpellErr="1">
      <w:pPr>
        <w:jc w:val="right"/>
        <w:rPr>
          <w:rFonts w:ascii="Calibri" w:hAnsi="Calibri" w:eastAsia="Calibri" w:cs="Calibri" w:asciiTheme="minorAscii" w:hAnsiTheme="minorAscii" w:eastAsiaTheme="minorAscii" w:cstheme="minorAscii"/>
          <w:sz w:val="20"/>
          <w:szCs w:val="20"/>
        </w:rPr>
      </w:pPr>
      <w:r w:rsidRPr="5EA992AE" w:rsidR="5EA992AE">
        <w:rPr>
          <w:rFonts w:ascii="Calibri" w:hAnsi="Calibri" w:eastAsia="Calibri" w:cs="Calibri" w:asciiTheme="minorAscii" w:hAnsiTheme="minorAscii" w:eastAsiaTheme="minorAscii" w:cstheme="minorAscii"/>
          <w:sz w:val="20"/>
          <w:szCs w:val="20"/>
        </w:rPr>
        <w:t xml:space="preserve">Drafted by </w:t>
      </w:r>
      <w:r w:rsidRPr="5EA992AE" w:rsidR="5EA992AE">
        <w:rPr>
          <w:rFonts w:ascii="Calibri" w:hAnsi="Calibri" w:eastAsia="Calibri" w:cs="Calibri" w:asciiTheme="minorAscii" w:hAnsiTheme="minorAscii" w:eastAsiaTheme="minorAscii" w:cstheme="minorAscii"/>
          <w:sz w:val="20"/>
          <w:szCs w:val="20"/>
        </w:rPr>
        <w:t xml:space="preserve">ADVICER </w:t>
      </w:r>
      <w:r w:rsidRPr="5EA992AE" w:rsidR="5EA992AE">
        <w:rPr>
          <w:rFonts w:ascii="Calibri" w:hAnsi="Calibri" w:eastAsia="Calibri" w:cs="Calibri" w:asciiTheme="minorAscii" w:hAnsiTheme="minorAscii" w:eastAsiaTheme="minorAscii" w:cstheme="minorAscii"/>
          <w:sz w:val="20"/>
          <w:szCs w:val="20"/>
        </w:rPr>
        <w:t xml:space="preserve"> September</w:t>
      </w:r>
      <w:r w:rsidRPr="5EA992AE" w:rsidR="5EA992AE">
        <w:rPr>
          <w:rFonts w:ascii="Calibri" w:hAnsi="Calibri" w:eastAsia="Calibri" w:cs="Calibri" w:asciiTheme="minorAscii" w:hAnsiTheme="minorAscii" w:eastAsiaTheme="minorAscii" w:cstheme="minorAscii"/>
          <w:sz w:val="20"/>
          <w:szCs w:val="20"/>
        </w:rPr>
        <w:t xml:space="preserve"> 16, 2014</w:t>
      </w:r>
    </w:p>
    <w:p w:rsidR="5EA992AE" w:rsidP="5EA992AE" w:rsidRDefault="5EA992AE" w14:paraId="03A23C33" w14:textId="608A2127">
      <w:pPr>
        <w:pStyle w:val="Normal"/>
        <w:jc w:val="right"/>
        <w:rPr>
          <w:rFonts w:ascii="Calibri" w:hAnsi="Calibri" w:eastAsia="Calibri" w:cs="Calibri" w:asciiTheme="minorAscii" w:hAnsiTheme="minorAscii" w:eastAsiaTheme="minorAscii" w:cstheme="minorAscii"/>
          <w:sz w:val="20"/>
          <w:szCs w:val="20"/>
        </w:rPr>
      </w:pPr>
      <w:r w:rsidRPr="5EA992AE" w:rsidR="5EA992AE">
        <w:rPr>
          <w:rFonts w:ascii="Calibri" w:hAnsi="Calibri" w:eastAsia="Calibri" w:cs="Calibri" w:asciiTheme="minorAscii" w:hAnsiTheme="minorAscii" w:eastAsiaTheme="minorAscii" w:cstheme="minorAscii"/>
          <w:sz w:val="20"/>
          <w:szCs w:val="20"/>
        </w:rPr>
        <w:t>Revised by ADVICER March 14, 2024</w:t>
      </w:r>
    </w:p>
    <w:sectPr w:rsidR="007B0457">
      <w:footerReference w:type="even" r:id="rId9"/>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BDB" w:rsidRDefault="005F7BDB" w14:paraId="18EE1576" w14:textId="77777777">
      <w:r>
        <w:separator/>
      </w:r>
    </w:p>
  </w:endnote>
  <w:endnote w:type="continuationSeparator" w:id="0">
    <w:p w:rsidR="005F7BDB" w:rsidRDefault="005F7BDB" w14:paraId="0B47FF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erriweather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457" w:rsidRDefault="005F7BDB" w14:paraId="000000AA" w14:textId="77777777">
    <w:pPr>
      <w:pBdr>
        <w:top w:val="nil"/>
        <w:left w:val="nil"/>
        <w:bottom w:val="nil"/>
        <w:right w:val="nil"/>
        <w:between w:val="nil"/>
      </w:pBdr>
      <w:tabs>
        <w:tab w:val="center" w:pos="4320"/>
        <w:tab w:val="right" w:pos="8640"/>
      </w:tabs>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Pr>
        <w:rFonts w:eastAsia="Cambria"/>
        <w:color w:val="000000"/>
      </w:rPr>
      <w:fldChar w:fldCharType="end"/>
    </w:r>
  </w:p>
  <w:p w:rsidR="007B0457" w:rsidRDefault="007B0457" w14:paraId="000000AB" w14:textId="77777777">
    <w:pPr>
      <w:pBdr>
        <w:top w:val="nil"/>
        <w:left w:val="nil"/>
        <w:bottom w:val="nil"/>
        <w:right w:val="nil"/>
        <w:between w:val="nil"/>
      </w:pBdr>
      <w:tabs>
        <w:tab w:val="center" w:pos="4320"/>
        <w:tab w:val="right" w:pos="8640"/>
      </w:tabs>
      <w:ind w:right="360"/>
      <w:rPr>
        <w:rFonts w:eastAsia="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457" w:rsidRDefault="005F7BDB" w14:paraId="000000A8" w14:textId="1B25BD97">
    <w:pPr>
      <w:pBdr>
        <w:top w:val="nil"/>
        <w:left w:val="nil"/>
        <w:bottom w:val="nil"/>
        <w:right w:val="nil"/>
        <w:between w:val="nil"/>
      </w:pBdr>
      <w:tabs>
        <w:tab w:val="center" w:pos="4320"/>
        <w:tab w:val="right" w:pos="8640"/>
      </w:tabs>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sidR="00B53BF0">
      <w:rPr>
        <w:rFonts w:eastAsia="Cambria"/>
        <w:noProof/>
        <w:color w:val="000000"/>
      </w:rPr>
      <w:t>1</w:t>
    </w:r>
    <w:r>
      <w:rPr>
        <w:rFonts w:eastAsia="Cambria"/>
        <w:color w:val="000000"/>
      </w:rPr>
      <w:fldChar w:fldCharType="end"/>
    </w:r>
  </w:p>
  <w:p w:rsidR="007B0457" w:rsidRDefault="007B0457" w14:paraId="000000A9" w14:textId="77777777">
    <w:pPr>
      <w:pBdr>
        <w:top w:val="nil"/>
        <w:left w:val="nil"/>
        <w:bottom w:val="nil"/>
        <w:right w:val="nil"/>
        <w:between w:val="nil"/>
      </w:pBdr>
      <w:tabs>
        <w:tab w:val="center" w:pos="4320"/>
        <w:tab w:val="right" w:pos="8640"/>
      </w:tabs>
      <w:ind w:right="360"/>
      <w:rPr>
        <w:rFonts w:eastAsia="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BDB" w:rsidRDefault="005F7BDB" w14:paraId="4E128955" w14:textId="77777777">
      <w:r>
        <w:separator/>
      </w:r>
    </w:p>
  </w:footnote>
  <w:footnote w:type="continuationSeparator" w:id="0">
    <w:p w:rsidR="005F7BDB" w:rsidRDefault="005F7BDB" w14:paraId="2C3D7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DAD"/>
    <w:multiLevelType w:val="multilevel"/>
    <w:tmpl w:val="4A74BBA8"/>
    <w:lvl w:ilvl="0">
      <w:start w:val="1"/>
      <w:numFmt w:val="upperRoman"/>
      <w:pStyle w:val="Heading1"/>
      <w:lvlText w:val="%1."/>
      <w:lvlJc w:val="right"/>
      <w:pPr>
        <w:ind w:left="720" w:hanging="18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 w15:restartNumberingAfterBreak="0">
    <w:nsid w:val="37F7425C"/>
    <w:multiLevelType w:val="multilevel"/>
    <w:tmpl w:val="27649D0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513D4F55"/>
    <w:multiLevelType w:val="multilevel"/>
    <w:tmpl w:val="57167ACE"/>
    <w:lvl w:ilvl="0">
      <w:start w:val="1"/>
      <w:numFmt w:val="decimal"/>
      <w:lvlText w:val="%1."/>
      <w:lvlJc w:val="left"/>
      <w:pPr>
        <w:ind w:left="1080" w:hanging="360"/>
      </w:pPr>
      <w:rPr>
        <w:b w:val="0"/>
      </w:rPr>
    </w:lvl>
    <w:lvl w:ilvl="1">
      <w:start w:val="2"/>
      <w:numFmt w:val="upp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7356744"/>
    <w:multiLevelType w:val="multilevel"/>
    <w:tmpl w:val="EC76FBD8"/>
    <w:lvl w:ilvl="0">
      <w:start w:val="1"/>
      <w:numFmt w:val="decimal"/>
      <w:lvlText w:val="%1."/>
      <w:lvlJc w:val="left"/>
      <w:pPr>
        <w:ind w:left="990" w:hanging="360"/>
      </w:p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5ACB5ACD"/>
    <w:multiLevelType w:val="multilevel"/>
    <w:tmpl w:val="5ED2094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635D3558"/>
    <w:multiLevelType w:val="multilevel"/>
    <w:tmpl w:val="3C62CA5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1258633334">
    <w:abstractNumId w:val="3"/>
  </w:num>
  <w:num w:numId="2" w16cid:durableId="1728911876">
    <w:abstractNumId w:val="2"/>
  </w:num>
  <w:num w:numId="3" w16cid:durableId="421485996">
    <w:abstractNumId w:val="4"/>
  </w:num>
  <w:num w:numId="4" w16cid:durableId="620696856">
    <w:abstractNumId w:val="0"/>
  </w:num>
  <w:num w:numId="5" w16cid:durableId="1248803314">
    <w:abstractNumId w:val="1"/>
  </w:num>
  <w:num w:numId="6" w16cid:durableId="85631252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57"/>
    <w:rsid w:val="001474EC"/>
    <w:rsid w:val="005F7BDB"/>
    <w:rsid w:val="007B0457"/>
    <w:rsid w:val="007B1A77"/>
    <w:rsid w:val="00B53BF0"/>
    <w:rsid w:val="00EE1860"/>
    <w:rsid w:val="00F24C20"/>
    <w:rsid w:val="5EA99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66BD"/>
  <w15:docId w15:val="{AF0EF73E-D903-42FF-851A-EB4130BA48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32B1"/>
    <w:rPr>
      <w:rFonts w:eastAsia="MS ??"/>
    </w:rPr>
  </w:style>
  <w:style w:type="paragraph" w:styleId="Heading1">
    <w:name w:val="heading 1"/>
    <w:basedOn w:val="Normal"/>
    <w:next w:val="Normal"/>
    <w:link w:val="Heading1Char"/>
    <w:uiPriority w:val="9"/>
    <w:qFormat/>
    <w:rsid w:val="00C432B1"/>
    <w:pPr>
      <w:keepNext/>
      <w:numPr>
        <w:numId w:val="4"/>
      </w:numPr>
      <w:spacing w:before="240" w:after="60"/>
      <w:outlineLvl w:val="0"/>
    </w:pPr>
    <w:rPr>
      <w:rFonts w:ascii="Arial" w:hAnsi="Arial" w:eastAsia="Times New Roman" w:cs="Arial"/>
      <w:b/>
      <w:bCs/>
      <w:kern w:val="32"/>
      <w:sz w:val="32"/>
      <w:szCs w:val="32"/>
    </w:rPr>
  </w:style>
  <w:style w:type="paragraph" w:styleId="Heading2">
    <w:name w:val="heading 2"/>
    <w:basedOn w:val="Normal"/>
    <w:next w:val="Normal"/>
    <w:link w:val="Heading2Char"/>
    <w:uiPriority w:val="9"/>
    <w:semiHidden/>
    <w:unhideWhenUsed/>
    <w:qFormat/>
    <w:rsid w:val="00C432B1"/>
    <w:pPr>
      <w:keepNext/>
      <w:numPr>
        <w:ilvl w:val="1"/>
        <w:numId w:val="4"/>
      </w:numPr>
      <w:spacing w:before="240" w:after="60"/>
      <w:outlineLvl w:val="1"/>
    </w:pPr>
    <w:rPr>
      <w:rFonts w:ascii="Arial" w:hAnsi="Arial" w:eastAsia="Times New Roman" w:cs="Arial"/>
      <w:b/>
      <w:bCs/>
      <w:i/>
      <w:iCs/>
    </w:rPr>
  </w:style>
  <w:style w:type="paragraph" w:styleId="Heading3">
    <w:name w:val="heading 3"/>
    <w:basedOn w:val="Normal"/>
    <w:next w:val="Normal"/>
    <w:link w:val="Heading3Char"/>
    <w:uiPriority w:val="9"/>
    <w:semiHidden/>
    <w:unhideWhenUsed/>
    <w:qFormat/>
    <w:rsid w:val="00C432B1"/>
    <w:pPr>
      <w:keepNext/>
      <w:numPr>
        <w:ilvl w:val="2"/>
        <w:numId w:val="4"/>
      </w:numPr>
      <w:spacing w:before="240" w:after="60"/>
      <w:outlineLvl w:val="2"/>
    </w:pPr>
    <w:rPr>
      <w:rFonts w:ascii="Arial" w:hAnsi="Arial" w:eastAsia="Times New Roman" w:cs="Arial"/>
      <w:b/>
      <w:bCs/>
      <w:sz w:val="26"/>
      <w:szCs w:val="26"/>
    </w:rPr>
  </w:style>
  <w:style w:type="paragraph" w:styleId="Heading4">
    <w:name w:val="heading 4"/>
    <w:basedOn w:val="Normal"/>
    <w:next w:val="Normal"/>
    <w:link w:val="Heading4Char"/>
    <w:uiPriority w:val="9"/>
    <w:semiHidden/>
    <w:unhideWhenUsed/>
    <w:qFormat/>
    <w:rsid w:val="00C432B1"/>
    <w:pPr>
      <w:keepNext/>
      <w:numPr>
        <w:ilvl w:val="3"/>
        <w:numId w:val="4"/>
      </w:numPr>
      <w:spacing w:before="240" w:after="60"/>
      <w:outlineLvl w:val="3"/>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C432B1"/>
    <w:pPr>
      <w:numPr>
        <w:ilvl w:val="4"/>
        <w:numId w:val="4"/>
      </w:numPr>
      <w:spacing w:before="240" w:after="60"/>
      <w:outlineLvl w:val="4"/>
    </w:pPr>
    <w:rPr>
      <w:rFonts w:ascii="Times New Roman" w:hAnsi="Times New Roman" w:eastAsia="Times New Roman"/>
      <w:b/>
      <w:bCs/>
      <w:i/>
      <w:iCs/>
      <w:sz w:val="26"/>
      <w:szCs w:val="26"/>
    </w:rPr>
  </w:style>
  <w:style w:type="paragraph" w:styleId="Heading6">
    <w:name w:val="heading 6"/>
    <w:basedOn w:val="Normal"/>
    <w:next w:val="Normal"/>
    <w:link w:val="Heading6Char"/>
    <w:uiPriority w:val="9"/>
    <w:semiHidden/>
    <w:unhideWhenUsed/>
    <w:qFormat/>
    <w:rsid w:val="00C432B1"/>
    <w:pPr>
      <w:numPr>
        <w:ilvl w:val="5"/>
        <w:numId w:val="4"/>
      </w:numPr>
      <w:spacing w:before="240" w:after="60"/>
      <w:outlineLvl w:val="5"/>
    </w:pPr>
    <w:rPr>
      <w:rFonts w:ascii="Times New Roman" w:hAnsi="Times New Roman" w:eastAsia="Times New Roman"/>
      <w:b/>
      <w:bCs/>
      <w:sz w:val="22"/>
      <w:szCs w:val="22"/>
    </w:rPr>
  </w:style>
  <w:style w:type="paragraph" w:styleId="Heading7">
    <w:name w:val="heading 7"/>
    <w:basedOn w:val="Normal"/>
    <w:next w:val="Normal"/>
    <w:link w:val="Heading7Char"/>
    <w:uiPriority w:val="99"/>
    <w:qFormat/>
    <w:rsid w:val="00C432B1"/>
    <w:pPr>
      <w:numPr>
        <w:ilvl w:val="6"/>
        <w:numId w:val="4"/>
      </w:numPr>
      <w:spacing w:before="240" w:after="60"/>
      <w:outlineLvl w:val="6"/>
    </w:pPr>
    <w:rPr>
      <w:rFonts w:ascii="Times New Roman" w:hAnsi="Times New Roman" w:eastAsia="Times New Roman"/>
      <w:sz w:val="24"/>
      <w:szCs w:val="24"/>
    </w:rPr>
  </w:style>
  <w:style w:type="paragraph" w:styleId="Heading8">
    <w:name w:val="heading 8"/>
    <w:basedOn w:val="Normal"/>
    <w:next w:val="Normal"/>
    <w:link w:val="Heading8Char"/>
    <w:uiPriority w:val="99"/>
    <w:qFormat/>
    <w:rsid w:val="00C432B1"/>
    <w:pPr>
      <w:numPr>
        <w:ilvl w:val="7"/>
        <w:numId w:val="4"/>
      </w:numPr>
      <w:spacing w:before="240" w:after="60"/>
      <w:outlineLvl w:val="7"/>
    </w:pPr>
    <w:rPr>
      <w:rFonts w:ascii="Times New Roman" w:hAnsi="Times New Roman" w:eastAsia="Times New Roman"/>
      <w:i/>
      <w:iCs/>
      <w:sz w:val="24"/>
      <w:szCs w:val="24"/>
    </w:rPr>
  </w:style>
  <w:style w:type="paragraph" w:styleId="Heading9">
    <w:name w:val="heading 9"/>
    <w:basedOn w:val="Normal"/>
    <w:next w:val="Normal"/>
    <w:link w:val="Heading9Char"/>
    <w:uiPriority w:val="99"/>
    <w:qFormat/>
    <w:rsid w:val="00C432B1"/>
    <w:pPr>
      <w:numPr>
        <w:ilvl w:val="8"/>
        <w:numId w:val="4"/>
      </w:numPr>
      <w:spacing w:before="240" w:after="60"/>
      <w:outlineLvl w:val="8"/>
    </w:pPr>
    <w:rPr>
      <w:rFonts w:ascii="Arial" w:hAnsi="Arial" w:eastAsia="Times New Roman"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9"/>
    <w:locked/>
    <w:rsid w:val="00C432B1"/>
    <w:rPr>
      <w:rFonts w:ascii="Arial" w:hAnsi="Arial" w:cs="Arial"/>
      <w:b/>
      <w:bCs/>
      <w:kern w:val="32"/>
      <w:sz w:val="32"/>
      <w:szCs w:val="32"/>
    </w:rPr>
  </w:style>
  <w:style w:type="character" w:styleId="Heading2Char" w:customStyle="1">
    <w:name w:val="Heading 2 Char"/>
    <w:basedOn w:val="DefaultParagraphFont"/>
    <w:link w:val="Heading2"/>
    <w:uiPriority w:val="99"/>
    <w:semiHidden/>
    <w:locked/>
    <w:rsid w:val="00C432B1"/>
    <w:rPr>
      <w:rFonts w:ascii="Arial" w:hAnsi="Arial" w:cs="Arial"/>
      <w:b/>
      <w:bCs/>
      <w:i/>
      <w:iCs/>
      <w:sz w:val="28"/>
      <w:szCs w:val="28"/>
    </w:rPr>
  </w:style>
  <w:style w:type="character" w:styleId="Heading3Char" w:customStyle="1">
    <w:name w:val="Heading 3 Char"/>
    <w:basedOn w:val="DefaultParagraphFont"/>
    <w:link w:val="Heading3"/>
    <w:uiPriority w:val="99"/>
    <w:semiHidden/>
    <w:locked/>
    <w:rsid w:val="00C432B1"/>
    <w:rPr>
      <w:rFonts w:ascii="Arial" w:hAnsi="Arial" w:cs="Arial"/>
      <w:b/>
      <w:bCs/>
      <w:sz w:val="26"/>
      <w:szCs w:val="26"/>
    </w:rPr>
  </w:style>
  <w:style w:type="character" w:styleId="Heading4Char" w:customStyle="1">
    <w:name w:val="Heading 4 Char"/>
    <w:basedOn w:val="DefaultParagraphFont"/>
    <w:link w:val="Heading4"/>
    <w:uiPriority w:val="99"/>
    <w:semiHidden/>
    <w:locked/>
    <w:rsid w:val="00C432B1"/>
    <w:rPr>
      <w:rFonts w:ascii="Times New Roman" w:hAnsi="Times New Roman" w:cs="Times New Roman"/>
      <w:b/>
      <w:bCs/>
      <w:sz w:val="28"/>
      <w:szCs w:val="28"/>
    </w:rPr>
  </w:style>
  <w:style w:type="character" w:styleId="Heading5Char" w:customStyle="1">
    <w:name w:val="Heading 5 Char"/>
    <w:basedOn w:val="DefaultParagraphFont"/>
    <w:link w:val="Heading5"/>
    <w:uiPriority w:val="99"/>
    <w:semiHidden/>
    <w:locked/>
    <w:rsid w:val="00C432B1"/>
    <w:rPr>
      <w:rFonts w:ascii="Times New Roman" w:hAnsi="Times New Roman" w:cs="Times New Roman"/>
      <w:b/>
      <w:bCs/>
      <w:i/>
      <w:iCs/>
      <w:sz w:val="26"/>
      <w:szCs w:val="26"/>
    </w:rPr>
  </w:style>
  <w:style w:type="character" w:styleId="Heading6Char" w:customStyle="1">
    <w:name w:val="Heading 6 Char"/>
    <w:basedOn w:val="DefaultParagraphFont"/>
    <w:link w:val="Heading6"/>
    <w:uiPriority w:val="99"/>
    <w:semiHidden/>
    <w:locked/>
    <w:rsid w:val="00C432B1"/>
    <w:rPr>
      <w:rFonts w:ascii="Times New Roman" w:hAnsi="Times New Roman" w:cs="Times New Roman"/>
      <w:b/>
      <w:bCs/>
    </w:rPr>
  </w:style>
  <w:style w:type="character" w:styleId="Heading7Char" w:customStyle="1">
    <w:name w:val="Heading 7 Char"/>
    <w:basedOn w:val="DefaultParagraphFont"/>
    <w:link w:val="Heading7"/>
    <w:uiPriority w:val="99"/>
    <w:semiHidden/>
    <w:locked/>
    <w:rsid w:val="00C432B1"/>
    <w:rPr>
      <w:rFonts w:ascii="Times New Roman" w:hAnsi="Times New Roman" w:cs="Times New Roman"/>
      <w:sz w:val="24"/>
      <w:szCs w:val="24"/>
    </w:rPr>
  </w:style>
  <w:style w:type="character" w:styleId="Heading8Char" w:customStyle="1">
    <w:name w:val="Heading 8 Char"/>
    <w:basedOn w:val="DefaultParagraphFont"/>
    <w:link w:val="Heading8"/>
    <w:uiPriority w:val="99"/>
    <w:semiHidden/>
    <w:locked/>
    <w:rsid w:val="00C432B1"/>
    <w:rPr>
      <w:rFonts w:ascii="Times New Roman" w:hAnsi="Times New Roman" w:cs="Times New Roman"/>
      <w:i/>
      <w:iCs/>
      <w:sz w:val="24"/>
      <w:szCs w:val="24"/>
    </w:rPr>
  </w:style>
  <w:style w:type="character" w:styleId="Heading9Char" w:customStyle="1">
    <w:name w:val="Heading 9 Char"/>
    <w:basedOn w:val="DefaultParagraphFont"/>
    <w:link w:val="Heading9"/>
    <w:uiPriority w:val="99"/>
    <w:semiHidden/>
    <w:locked/>
    <w:rsid w:val="00C432B1"/>
    <w:rPr>
      <w:rFonts w:ascii="Arial" w:hAnsi="Arial" w:cs="Arial"/>
    </w:rPr>
  </w:style>
  <w:style w:type="paragraph" w:styleId="ListParagraph">
    <w:name w:val="List Paragraph"/>
    <w:basedOn w:val="Normal"/>
    <w:uiPriority w:val="99"/>
    <w:qFormat/>
    <w:rsid w:val="00C432B1"/>
    <w:pPr>
      <w:spacing w:after="200" w:line="276" w:lineRule="auto"/>
      <w:ind w:left="720"/>
    </w:pPr>
    <w:rPr>
      <w:rFonts w:ascii="Calibri" w:hAnsi="Calibri" w:eastAsia="Times New Roman" w:cs="Calibri"/>
      <w:sz w:val="22"/>
      <w:szCs w:val="22"/>
    </w:rPr>
  </w:style>
  <w:style w:type="paragraph" w:styleId="Subtitle">
    <w:name w:val="Subtitle"/>
    <w:basedOn w:val="Normal"/>
    <w:next w:val="Normal"/>
    <w:link w:val="SubtitleChar"/>
    <w:uiPriority w:val="11"/>
    <w:qFormat/>
    <w:rPr>
      <w:i/>
      <w:color w:val="4F81BD"/>
      <w:sz w:val="24"/>
      <w:szCs w:val="24"/>
    </w:rPr>
  </w:style>
  <w:style w:type="character" w:styleId="SubtitleChar" w:customStyle="1">
    <w:name w:val="Subtitle Char"/>
    <w:basedOn w:val="DefaultParagraphFont"/>
    <w:link w:val="Subtitle"/>
    <w:uiPriority w:val="99"/>
    <w:locked/>
    <w:rsid w:val="005D4159"/>
    <w:rPr>
      <w:rFonts w:ascii="Cambria" w:hAnsi="Cambria" w:eastAsia="MS ????" w:cs="Times New Roman"/>
      <w:i/>
      <w:iCs/>
      <w:color w:val="4F81BD"/>
      <w:spacing w:val="15"/>
      <w:sz w:val="24"/>
      <w:szCs w:val="24"/>
    </w:rPr>
  </w:style>
  <w:style w:type="paragraph" w:styleId="NoSpacing">
    <w:name w:val="No Spacing"/>
    <w:uiPriority w:val="99"/>
    <w:qFormat/>
    <w:rsid w:val="00825268"/>
    <w:rPr>
      <w:rFonts w:eastAsia="MS ??"/>
    </w:rPr>
  </w:style>
  <w:style w:type="paragraph" w:styleId="BalloonText">
    <w:name w:val="Balloon Text"/>
    <w:basedOn w:val="Normal"/>
    <w:link w:val="BalloonTextChar"/>
    <w:uiPriority w:val="99"/>
    <w:semiHidden/>
    <w:rsid w:val="00166FB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166FBF"/>
    <w:rPr>
      <w:rFonts w:ascii="Tahoma" w:hAnsi="Tahoma" w:eastAsia="MS ??" w:cs="Tahoma"/>
      <w:sz w:val="16"/>
      <w:szCs w:val="16"/>
    </w:rPr>
  </w:style>
  <w:style w:type="character" w:styleId="CommentReference">
    <w:name w:val="annotation reference"/>
    <w:basedOn w:val="DefaultParagraphFont"/>
    <w:uiPriority w:val="99"/>
    <w:semiHidden/>
    <w:rsid w:val="00990108"/>
    <w:rPr>
      <w:rFonts w:cs="Times New Roman"/>
      <w:sz w:val="16"/>
      <w:szCs w:val="16"/>
    </w:rPr>
  </w:style>
  <w:style w:type="paragraph" w:styleId="CommentText">
    <w:name w:val="annotation text"/>
    <w:basedOn w:val="Normal"/>
    <w:link w:val="CommentTextChar"/>
    <w:uiPriority w:val="99"/>
    <w:semiHidden/>
    <w:rsid w:val="00990108"/>
    <w:rPr>
      <w:sz w:val="20"/>
      <w:szCs w:val="20"/>
    </w:rPr>
  </w:style>
  <w:style w:type="character" w:styleId="CommentTextChar" w:customStyle="1">
    <w:name w:val="Comment Text Char"/>
    <w:basedOn w:val="DefaultParagraphFont"/>
    <w:link w:val="CommentText"/>
    <w:uiPriority w:val="99"/>
    <w:semiHidden/>
    <w:locked/>
    <w:rsid w:val="00990108"/>
    <w:rPr>
      <w:rFonts w:ascii="Cambria" w:hAnsi="Cambria" w:eastAsia="MS ??" w:cs="Times New Roman"/>
      <w:sz w:val="20"/>
      <w:szCs w:val="20"/>
    </w:rPr>
  </w:style>
  <w:style w:type="paragraph" w:styleId="CommentSubject">
    <w:name w:val="annotation subject"/>
    <w:basedOn w:val="CommentText"/>
    <w:next w:val="CommentText"/>
    <w:link w:val="CommentSubjectChar"/>
    <w:uiPriority w:val="99"/>
    <w:semiHidden/>
    <w:rsid w:val="00990108"/>
    <w:rPr>
      <w:b/>
      <w:bCs/>
    </w:rPr>
  </w:style>
  <w:style w:type="character" w:styleId="CommentSubjectChar" w:customStyle="1">
    <w:name w:val="Comment Subject Char"/>
    <w:basedOn w:val="CommentTextChar"/>
    <w:link w:val="CommentSubject"/>
    <w:uiPriority w:val="99"/>
    <w:semiHidden/>
    <w:locked/>
    <w:rsid w:val="00990108"/>
    <w:rPr>
      <w:rFonts w:ascii="Cambria" w:hAnsi="Cambria" w:eastAsia="MS ??" w:cs="Times New Roman"/>
      <w:b/>
      <w:bCs/>
      <w:sz w:val="20"/>
      <w:szCs w:val="20"/>
    </w:rPr>
  </w:style>
  <w:style w:type="paragraph" w:styleId="Revision">
    <w:name w:val="Revision"/>
    <w:hidden/>
    <w:uiPriority w:val="99"/>
    <w:semiHidden/>
    <w:rsid w:val="00EC7061"/>
    <w:rPr>
      <w:rFonts w:eastAsia="MS ??"/>
    </w:rPr>
  </w:style>
  <w:style w:type="paragraph" w:styleId="Footer">
    <w:name w:val="footer"/>
    <w:basedOn w:val="Normal"/>
    <w:link w:val="FooterChar"/>
    <w:uiPriority w:val="99"/>
    <w:rsid w:val="00407961"/>
    <w:pPr>
      <w:tabs>
        <w:tab w:val="center" w:pos="4320"/>
        <w:tab w:val="right" w:pos="8640"/>
      </w:tabs>
    </w:pPr>
  </w:style>
  <w:style w:type="character" w:styleId="FooterChar" w:customStyle="1">
    <w:name w:val="Footer Char"/>
    <w:basedOn w:val="DefaultParagraphFont"/>
    <w:link w:val="Footer"/>
    <w:uiPriority w:val="99"/>
    <w:locked/>
    <w:rsid w:val="00407961"/>
    <w:rPr>
      <w:rFonts w:ascii="Cambria" w:hAnsi="Cambria" w:eastAsia="MS ??" w:cs="Times New Roman"/>
      <w:sz w:val="28"/>
      <w:szCs w:val="28"/>
    </w:rPr>
  </w:style>
  <w:style w:type="character" w:styleId="PageNumber">
    <w:name w:val="page number"/>
    <w:basedOn w:val="DefaultParagraphFont"/>
    <w:uiPriority w:val="99"/>
    <w:semiHidden/>
    <w:rsid w:val="00407961"/>
    <w:rPr>
      <w:rFonts w:cs="Times New Roman"/>
    </w:rPr>
  </w:style>
  <w:style w:type="character" w:styleId="Hyperlink">
    <w:name w:val="Hyperlink"/>
    <w:basedOn w:val="DefaultParagraphFont"/>
    <w:uiPriority w:val="99"/>
    <w:rsid w:val="002238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petra.lewis@hitchcock.or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254c0e44cbe044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821731-1fca-4b23-a68b-026aaa7bc3dc}"/>
      </w:docPartPr>
      <w:docPartBody>
        <w:p w14:paraId="44C2BD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Fa1zS2/2Zq8VzIGlXMAZcHX1A==">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Oldham, Sandra A</dc:creator>
  <lastModifiedBy>Eric England</lastModifiedBy>
  <revision>3</revision>
  <dcterms:created xsi:type="dcterms:W3CDTF">2024-01-11T13:57:00.0000000Z</dcterms:created>
  <dcterms:modified xsi:type="dcterms:W3CDTF">2024-03-14T12:47:37.5143493Z</dcterms:modified>
</coreProperties>
</file>